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701A" w14:textId="71E8CDFF" w:rsidR="0072190E" w:rsidRPr="0072190E" w:rsidRDefault="0072190E" w:rsidP="0072190E">
      <w:pPr>
        <w:rPr>
          <w:b/>
          <w:bCs/>
          <w:sz w:val="32"/>
          <w:szCs w:val="32"/>
        </w:rPr>
      </w:pPr>
      <w:r w:rsidRPr="0072190E">
        <w:rPr>
          <w:b/>
          <w:bCs/>
          <w:sz w:val="32"/>
          <w:szCs w:val="32"/>
        </w:rPr>
        <w:t xml:space="preserve">Promotion &amp; Tenure </w:t>
      </w:r>
      <w:r w:rsidR="00214A0D">
        <w:rPr>
          <w:b/>
          <w:bCs/>
          <w:sz w:val="32"/>
          <w:szCs w:val="32"/>
        </w:rPr>
        <w:t>Timeline</w:t>
      </w:r>
    </w:p>
    <w:p w14:paraId="403276A1" w14:textId="77777777" w:rsidR="0072190E" w:rsidRPr="0072190E" w:rsidRDefault="0072190E" w:rsidP="0072190E">
      <w:r w:rsidRPr="0072190E">
        <w:rPr>
          <w:b/>
          <w:bCs/>
        </w:rPr>
        <w:t>April 1: </w:t>
      </w:r>
      <w:r w:rsidRPr="0072190E">
        <w:t>Deadline for candidates to declare intent to file for promotion and/or tenure to department/college</w:t>
      </w:r>
      <w:r w:rsidRPr="0072190E">
        <w:rPr>
          <w:b/>
          <w:bCs/>
        </w:rPr>
        <w:t> for the upcoming academic year</w:t>
      </w:r>
      <w:r w:rsidRPr="0072190E">
        <w:t>.</w:t>
      </w:r>
    </w:p>
    <w:p w14:paraId="6AFDC884" w14:textId="77777777" w:rsidR="0072190E" w:rsidRPr="0072190E" w:rsidRDefault="0072190E" w:rsidP="0072190E">
      <w:r w:rsidRPr="0072190E">
        <w:rPr>
          <w:b/>
          <w:bCs/>
        </w:rPr>
        <w:t>May 1: </w:t>
      </w:r>
      <w:r w:rsidRPr="0072190E">
        <w:t>List of external reviewers due to department/college.</w:t>
      </w:r>
    </w:p>
    <w:p w14:paraId="25025B7A" w14:textId="439CC656" w:rsidR="0072190E" w:rsidRPr="0072190E" w:rsidRDefault="0072190E" w:rsidP="0072190E">
      <w:r w:rsidRPr="0072190E">
        <w:rPr>
          <w:b/>
          <w:bCs/>
        </w:rPr>
        <w:t>August 1: </w:t>
      </w:r>
      <w:r w:rsidRPr="0072190E">
        <w:t>Deans update the shared </w:t>
      </w:r>
      <w:r w:rsidRPr="0072190E">
        <w:rPr>
          <w:b/>
          <w:bCs/>
        </w:rPr>
        <w:t>Promotion and Tenure</w:t>
      </w:r>
      <w:r w:rsidRPr="0072190E">
        <w:t> spreadsheet listing all faculty applying for promotion and/or tenure.</w:t>
      </w:r>
    </w:p>
    <w:p w14:paraId="667C23F8" w14:textId="77777777" w:rsidR="0072190E" w:rsidRPr="0072190E" w:rsidRDefault="0072190E" w:rsidP="0072190E">
      <w:r w:rsidRPr="0072190E">
        <w:rPr>
          <w:b/>
          <w:bCs/>
        </w:rPr>
        <w:t>September 1 to November 30: </w:t>
      </w:r>
      <w:r w:rsidRPr="0072190E">
        <w:t>Internal deadline set by each College or School:</w:t>
      </w:r>
    </w:p>
    <w:p w14:paraId="437CDA54" w14:textId="77777777" w:rsidR="0072190E" w:rsidRPr="0072190E" w:rsidRDefault="0072190E" w:rsidP="0072190E">
      <w:pPr>
        <w:numPr>
          <w:ilvl w:val="0"/>
          <w:numId w:val="1"/>
        </w:numPr>
      </w:pPr>
      <w:r w:rsidRPr="0072190E">
        <w:t>Department Heads and Committees submit recommendations to College Committee.</w:t>
      </w:r>
    </w:p>
    <w:p w14:paraId="27D09E4F" w14:textId="77777777" w:rsidR="0072190E" w:rsidRPr="0072190E" w:rsidRDefault="0072190E" w:rsidP="0072190E">
      <w:pPr>
        <w:numPr>
          <w:ilvl w:val="0"/>
          <w:numId w:val="1"/>
        </w:numPr>
      </w:pPr>
      <w:r w:rsidRPr="0072190E">
        <w:t>College/School Committees submit recommendations to the Dean.</w:t>
      </w:r>
      <w:r w:rsidRPr="0072190E">
        <w:br/>
      </w:r>
    </w:p>
    <w:p w14:paraId="095615B8" w14:textId="080F4997" w:rsidR="0072190E" w:rsidRPr="0072190E" w:rsidRDefault="0072190E" w:rsidP="0072190E">
      <w:r w:rsidRPr="0072190E">
        <w:rPr>
          <w:b/>
          <w:bCs/>
        </w:rPr>
        <w:t>December 1: </w:t>
      </w:r>
      <w:r w:rsidRPr="0072190E">
        <w:t>Required documents from the candidates’ dossiers and recommendations of Department Chairs, Department Committees, College Committees, and Deans submitted to the Provost via OneDrive </w:t>
      </w:r>
      <w:r w:rsidRPr="0072190E">
        <w:rPr>
          <w:i/>
          <w:iCs/>
        </w:rPr>
        <w:t>(see </w:t>
      </w:r>
      <w:hyperlink r:id="rId5" w:history="1">
        <w:r w:rsidRPr="0072190E">
          <w:rPr>
            <w:rStyle w:val="Hyperlink"/>
            <w:b/>
            <w:bCs/>
            <w:i/>
            <w:iCs/>
          </w:rPr>
          <w:t>P</w:t>
        </w:r>
        <w:r>
          <w:rPr>
            <w:rStyle w:val="Hyperlink"/>
            <w:b/>
            <w:bCs/>
            <w:i/>
            <w:iCs/>
          </w:rPr>
          <w:t xml:space="preserve">romotion and/or Tenure </w:t>
        </w:r>
        <w:r w:rsidRPr="0072190E">
          <w:rPr>
            <w:rStyle w:val="Hyperlink"/>
            <w:b/>
            <w:bCs/>
            <w:i/>
            <w:iCs/>
          </w:rPr>
          <w:t>Forms</w:t>
        </w:r>
      </w:hyperlink>
      <w:r w:rsidRPr="0072190E">
        <w:rPr>
          <w:i/>
          <w:iCs/>
        </w:rPr>
        <w:t>).</w:t>
      </w:r>
    </w:p>
    <w:p w14:paraId="468BDF3A" w14:textId="77777777" w:rsidR="0072190E" w:rsidRPr="0072190E" w:rsidRDefault="0072190E" w:rsidP="0072190E">
      <w:r w:rsidRPr="0072190E">
        <w:rPr>
          <w:b/>
          <w:bCs/>
        </w:rPr>
        <w:t>February 1: </w:t>
      </w:r>
      <w:r w:rsidRPr="0072190E">
        <w:t>Candidates notified of the Provost’s recommendation. Provost recommendations forwarded to the President for review.</w:t>
      </w:r>
    </w:p>
    <w:p w14:paraId="7EFF946D" w14:textId="7071A6BC" w:rsidR="0072190E" w:rsidRPr="0072190E" w:rsidRDefault="0072190E" w:rsidP="0072190E">
      <w:r w:rsidRPr="0072190E">
        <w:rPr>
          <w:b/>
          <w:bCs/>
        </w:rPr>
        <w:t>March 1: </w:t>
      </w:r>
      <w:r w:rsidRPr="0072190E">
        <w:t>Candidates receiving a negative recommendation from the Provost must contact the Chair of the Appeals Committee if they intend to appeal the recommendation</w:t>
      </w:r>
      <w:r>
        <w:t>.</w:t>
      </w:r>
    </w:p>
    <w:p w14:paraId="2DEE0A11" w14:textId="77777777" w:rsidR="0072190E" w:rsidRPr="0072190E" w:rsidRDefault="0072190E" w:rsidP="0072190E">
      <w:r w:rsidRPr="0072190E">
        <w:rPr>
          <w:b/>
          <w:bCs/>
        </w:rPr>
        <w:t>April 1: </w:t>
      </w:r>
      <w:r w:rsidRPr="0072190E">
        <w:t>Recommendations by the Appeals Committee are forwarded to the President for review.</w:t>
      </w:r>
    </w:p>
    <w:p w14:paraId="2004FA61" w14:textId="77777777" w:rsidR="0072190E" w:rsidRPr="0072190E" w:rsidRDefault="0072190E" w:rsidP="0072190E">
      <w:r w:rsidRPr="0072190E">
        <w:rPr>
          <w:b/>
          <w:bCs/>
        </w:rPr>
        <w:t>May 1:</w:t>
      </w:r>
      <w:r w:rsidRPr="0072190E">
        <w:t> The Board of Trustees will be notified of the President’s recommendations of the candidates for tenure (only) and promotion and/or tenure prior to the June board meeting.</w:t>
      </w:r>
    </w:p>
    <w:p w14:paraId="7A062AA9" w14:textId="77777777" w:rsidR="0072190E" w:rsidRPr="0072190E" w:rsidRDefault="0072190E" w:rsidP="0072190E">
      <w:r w:rsidRPr="0072190E">
        <w:rPr>
          <w:b/>
          <w:bCs/>
        </w:rPr>
        <w:t>June:</w:t>
      </w:r>
      <w:r w:rsidRPr="0072190E">
        <w:t> The Board of Trustees will review and vote on the recommendations at its June meeting.</w:t>
      </w:r>
    </w:p>
    <w:p w14:paraId="599F83EA" w14:textId="5807BA78" w:rsidR="0072190E" w:rsidRPr="0072190E" w:rsidRDefault="0072190E" w:rsidP="0072190E">
      <w:r w:rsidRPr="0072190E">
        <w:rPr>
          <w:b/>
          <w:bCs/>
        </w:rPr>
        <w:t>July:</w:t>
      </w:r>
      <w:r w:rsidRPr="0072190E">
        <w:t xml:space="preserve"> Upon notification of the Board’s approval, the candidates </w:t>
      </w:r>
      <w:r>
        <w:t xml:space="preserve">will be notified </w:t>
      </w:r>
      <w:r w:rsidRPr="0072190E">
        <w:t>of the decision.</w:t>
      </w:r>
    </w:p>
    <w:p w14:paraId="57947ED9" w14:textId="08FC22AD" w:rsidR="0072190E" w:rsidRPr="0072190E" w:rsidRDefault="0072190E" w:rsidP="0072190E">
      <w:r w:rsidRPr="0072190E">
        <w:rPr>
          <w:b/>
          <w:bCs/>
        </w:rPr>
        <w:t>September 1:</w:t>
      </w:r>
      <w:r w:rsidRPr="0072190E">
        <w:t xml:space="preserve"> Effective date of </w:t>
      </w:r>
      <w:r>
        <w:t>promotion</w:t>
      </w:r>
      <w:r w:rsidRPr="0072190E">
        <w:t xml:space="preserve"> and/or </w:t>
      </w:r>
      <w:r>
        <w:t>tenure</w:t>
      </w:r>
      <w:r w:rsidRPr="0072190E">
        <w:t xml:space="preserve"> of approved candidates.</w:t>
      </w:r>
    </w:p>
    <w:p w14:paraId="5A6ECF12" w14:textId="77777777" w:rsidR="0072190E" w:rsidRDefault="0072190E"/>
    <w:sectPr w:rsidR="00721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47FA"/>
    <w:multiLevelType w:val="multilevel"/>
    <w:tmpl w:val="0CE2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82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0E"/>
    <w:rsid w:val="00214A0D"/>
    <w:rsid w:val="0072190E"/>
    <w:rsid w:val="009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46AB5"/>
  <w15:chartTrackingRefBased/>
  <w15:docId w15:val="{CA1230DF-39D8-4C08-AEFE-062A6D97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9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19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mphis.edu/aa/forms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Company>The University of Memphis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Johnson (hjohnson)</dc:creator>
  <cp:keywords/>
  <dc:description/>
  <cp:lastModifiedBy>Helen Johnson (hjohnson)</cp:lastModifiedBy>
  <cp:revision>2</cp:revision>
  <dcterms:created xsi:type="dcterms:W3CDTF">2025-10-20T15:51:00Z</dcterms:created>
  <dcterms:modified xsi:type="dcterms:W3CDTF">2025-10-20T15:56:00Z</dcterms:modified>
</cp:coreProperties>
</file>