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CFE5E" w14:textId="77777777" w:rsidR="009D6D99" w:rsidRPr="002B66A4" w:rsidRDefault="00994540" w:rsidP="002B66A4">
      <w:pPr>
        <w:ind w:right="475"/>
        <w:jc w:val="center"/>
        <w:rPr>
          <w:rFonts w:asciiTheme="minorHAnsi" w:hAnsiTheme="minorHAnsi"/>
          <w:sz w:val="36"/>
        </w:rPr>
      </w:pPr>
      <w:r w:rsidRPr="002B66A4">
        <w:rPr>
          <w:rFonts w:asciiTheme="minorHAnsi" w:hAnsiTheme="minorHAnsi"/>
          <w:sz w:val="36"/>
          <w:u w:val="thick"/>
        </w:rPr>
        <w:t>Using Virtual EMS</w:t>
      </w:r>
    </w:p>
    <w:p w14:paraId="37C7195E" w14:textId="77777777" w:rsidR="009D6D99" w:rsidRPr="0055279E" w:rsidRDefault="009D6D99">
      <w:pPr>
        <w:pStyle w:val="BodyText"/>
        <w:rPr>
          <w:rFonts w:asciiTheme="minorHAnsi" w:hAnsiTheme="minorHAnsi"/>
          <w:sz w:val="20"/>
        </w:rPr>
      </w:pPr>
    </w:p>
    <w:p w14:paraId="6C24EDFB" w14:textId="0F9E61C9" w:rsidR="009D6D99" w:rsidRDefault="00994540" w:rsidP="00DF2F80">
      <w:pPr>
        <w:pStyle w:val="BodyText"/>
        <w:spacing w:before="1"/>
        <w:rPr>
          <w:rFonts w:asciiTheme="minorHAnsi" w:hAnsiTheme="minorHAnsi"/>
        </w:rPr>
      </w:pPr>
      <w:bookmarkStart w:id="0" w:name="Using_Virtual_EMS"/>
      <w:bookmarkEnd w:id="0"/>
      <w:r w:rsidRPr="0055279E">
        <w:rPr>
          <w:rFonts w:asciiTheme="minorHAnsi" w:hAnsiTheme="minorHAnsi"/>
        </w:rPr>
        <w:t xml:space="preserve">The Cecil C. Humphreys School of Law now has access to the Virtual EMS tool to view events and request spaces through the web. This tool is available to all Memphis Law faculty, staff, </w:t>
      </w:r>
      <w:r w:rsidR="003340CA" w:rsidRPr="0055279E">
        <w:rPr>
          <w:rFonts w:asciiTheme="minorHAnsi" w:hAnsiTheme="minorHAnsi"/>
        </w:rPr>
        <w:t>and students</w:t>
      </w:r>
      <w:r w:rsidRPr="0055279E">
        <w:rPr>
          <w:rFonts w:asciiTheme="minorHAnsi" w:hAnsiTheme="minorHAnsi"/>
        </w:rPr>
        <w:t>. Requests</w:t>
      </w:r>
      <w:r w:rsidRPr="0055279E">
        <w:rPr>
          <w:rFonts w:asciiTheme="minorHAnsi" w:hAnsiTheme="minorHAnsi"/>
          <w:spacing w:val="-4"/>
        </w:rPr>
        <w:t xml:space="preserve"> </w:t>
      </w:r>
      <w:r w:rsidRPr="0055279E">
        <w:rPr>
          <w:rFonts w:asciiTheme="minorHAnsi" w:hAnsiTheme="minorHAnsi"/>
        </w:rPr>
        <w:t>made</w:t>
      </w:r>
      <w:r w:rsidRPr="0055279E">
        <w:rPr>
          <w:rFonts w:asciiTheme="minorHAnsi" w:hAnsiTheme="minorHAnsi"/>
          <w:spacing w:val="-5"/>
        </w:rPr>
        <w:t xml:space="preserve"> </w:t>
      </w:r>
      <w:r w:rsidRPr="0055279E">
        <w:rPr>
          <w:rFonts w:asciiTheme="minorHAnsi" w:hAnsiTheme="minorHAnsi"/>
        </w:rPr>
        <w:t>through</w:t>
      </w:r>
      <w:r w:rsidRPr="0055279E">
        <w:rPr>
          <w:rFonts w:asciiTheme="minorHAnsi" w:hAnsiTheme="minorHAnsi"/>
          <w:spacing w:val="-4"/>
        </w:rPr>
        <w:t xml:space="preserve"> </w:t>
      </w:r>
      <w:r w:rsidRPr="0055279E">
        <w:rPr>
          <w:rFonts w:asciiTheme="minorHAnsi" w:hAnsiTheme="minorHAnsi"/>
        </w:rPr>
        <w:t>this</w:t>
      </w:r>
      <w:r w:rsidRPr="0055279E">
        <w:rPr>
          <w:rFonts w:asciiTheme="minorHAnsi" w:hAnsiTheme="minorHAnsi"/>
          <w:spacing w:val="-4"/>
        </w:rPr>
        <w:t xml:space="preserve"> </w:t>
      </w:r>
      <w:r w:rsidRPr="0055279E">
        <w:rPr>
          <w:rFonts w:asciiTheme="minorHAnsi" w:hAnsiTheme="minorHAnsi"/>
        </w:rPr>
        <w:t>system</w:t>
      </w:r>
      <w:r w:rsidRPr="0055279E">
        <w:rPr>
          <w:rFonts w:asciiTheme="minorHAnsi" w:hAnsiTheme="minorHAnsi"/>
          <w:spacing w:val="-5"/>
        </w:rPr>
        <w:t xml:space="preserve"> </w:t>
      </w:r>
      <w:r w:rsidRPr="0055279E">
        <w:rPr>
          <w:rFonts w:asciiTheme="minorHAnsi" w:hAnsiTheme="minorHAnsi"/>
        </w:rPr>
        <w:t>will</w:t>
      </w:r>
      <w:r w:rsidRPr="0055279E">
        <w:rPr>
          <w:rFonts w:asciiTheme="minorHAnsi" w:hAnsiTheme="minorHAnsi"/>
          <w:spacing w:val="-4"/>
        </w:rPr>
        <w:t xml:space="preserve"> </w:t>
      </w:r>
      <w:r w:rsidRPr="0055279E">
        <w:rPr>
          <w:rFonts w:asciiTheme="minorHAnsi" w:hAnsiTheme="minorHAnsi"/>
        </w:rPr>
        <w:t>go</w:t>
      </w:r>
      <w:r w:rsidRPr="0055279E">
        <w:rPr>
          <w:rFonts w:asciiTheme="minorHAnsi" w:hAnsiTheme="minorHAnsi"/>
          <w:spacing w:val="-5"/>
        </w:rPr>
        <w:t xml:space="preserve"> </w:t>
      </w:r>
      <w:r w:rsidRPr="0055279E">
        <w:rPr>
          <w:rFonts w:asciiTheme="minorHAnsi" w:hAnsiTheme="minorHAnsi"/>
        </w:rPr>
        <w:t>to</w:t>
      </w:r>
      <w:r w:rsidRPr="0055279E">
        <w:rPr>
          <w:rFonts w:asciiTheme="minorHAnsi" w:hAnsiTheme="minorHAnsi"/>
          <w:spacing w:val="-5"/>
        </w:rPr>
        <w:t xml:space="preserve"> </w:t>
      </w:r>
      <w:r w:rsidR="003A6D21">
        <w:rPr>
          <w:rFonts w:asciiTheme="minorHAnsi" w:hAnsiTheme="minorHAnsi"/>
        </w:rPr>
        <w:t>Maria Fuhrmann</w:t>
      </w:r>
      <w:r w:rsidRPr="0055279E">
        <w:rPr>
          <w:rFonts w:asciiTheme="minorHAnsi" w:hAnsiTheme="minorHAnsi"/>
          <w:spacing w:val="-4"/>
        </w:rPr>
        <w:t xml:space="preserve"> </w:t>
      </w:r>
      <w:r w:rsidRPr="0055279E">
        <w:rPr>
          <w:rFonts w:asciiTheme="minorHAnsi" w:hAnsiTheme="minorHAnsi"/>
        </w:rPr>
        <w:t>(</w:t>
      </w:r>
      <w:hyperlink r:id="rId8" w:history="1">
        <w:r w:rsidR="003A6D21" w:rsidRPr="003A6D21">
          <w:rPr>
            <w:rStyle w:val="Hyperlink"/>
            <w:rFonts w:asciiTheme="minorHAnsi" w:hAnsiTheme="minorHAnsi"/>
          </w:rPr>
          <w:t>mfuhrmnn</w:t>
        </w:r>
        <w:r w:rsidRPr="003A6D21">
          <w:rPr>
            <w:rStyle w:val="Hyperlink"/>
            <w:rFonts w:asciiTheme="minorHAnsi" w:hAnsiTheme="minorHAnsi"/>
          </w:rPr>
          <w:t>@memphis.edu</w:t>
        </w:r>
      </w:hyperlink>
      <w:r w:rsidRPr="0055279E">
        <w:rPr>
          <w:rFonts w:asciiTheme="minorHAnsi" w:hAnsiTheme="minorHAnsi"/>
        </w:rPr>
        <w:t>)</w:t>
      </w:r>
      <w:r w:rsidRPr="0055279E">
        <w:rPr>
          <w:rFonts w:asciiTheme="minorHAnsi" w:hAnsiTheme="minorHAnsi"/>
          <w:spacing w:val="-5"/>
        </w:rPr>
        <w:t xml:space="preserve"> </w:t>
      </w:r>
      <w:r w:rsidRPr="0055279E">
        <w:rPr>
          <w:rFonts w:asciiTheme="minorHAnsi" w:hAnsiTheme="minorHAnsi"/>
        </w:rPr>
        <w:t>for</w:t>
      </w:r>
      <w:r w:rsidRPr="0055279E">
        <w:rPr>
          <w:rFonts w:asciiTheme="minorHAnsi" w:hAnsiTheme="minorHAnsi"/>
          <w:spacing w:val="-5"/>
        </w:rPr>
        <w:t xml:space="preserve"> </w:t>
      </w:r>
      <w:r w:rsidRPr="0055279E">
        <w:rPr>
          <w:rFonts w:asciiTheme="minorHAnsi" w:hAnsiTheme="minorHAnsi"/>
        </w:rPr>
        <w:t>approval.</w:t>
      </w:r>
      <w:r w:rsidR="00DF2F80">
        <w:rPr>
          <w:rFonts w:asciiTheme="minorHAnsi" w:hAnsiTheme="minorHAnsi"/>
        </w:rPr>
        <w:t xml:space="preserve"> The EMS calendar can be found using the link below, and also on the </w:t>
      </w:r>
      <w:hyperlink r:id="rId9" w:history="1">
        <w:r w:rsidR="00DF2F80" w:rsidRPr="005215C9">
          <w:rPr>
            <w:rStyle w:val="Hyperlink"/>
            <w:rFonts w:asciiTheme="minorHAnsi" w:hAnsiTheme="minorHAnsi"/>
          </w:rPr>
          <w:t>On Legal Grounds Information Page</w:t>
        </w:r>
      </w:hyperlink>
      <w:r w:rsidR="00DF2F80">
        <w:rPr>
          <w:rFonts w:asciiTheme="minorHAnsi" w:hAnsiTheme="minorHAnsi"/>
        </w:rPr>
        <w:t xml:space="preserve"> and on the bottom left side of the </w:t>
      </w:r>
      <w:hyperlink r:id="rId10" w:history="1">
        <w:r w:rsidR="00DF2F80" w:rsidRPr="005215C9">
          <w:rPr>
            <w:rStyle w:val="Hyperlink"/>
            <w:rFonts w:asciiTheme="minorHAnsi" w:hAnsiTheme="minorHAnsi"/>
          </w:rPr>
          <w:t>Law School homepage</w:t>
        </w:r>
      </w:hyperlink>
      <w:r w:rsidR="00DF2F80">
        <w:rPr>
          <w:rFonts w:asciiTheme="minorHAnsi" w:hAnsiTheme="minorHAnsi"/>
        </w:rPr>
        <w:t xml:space="preserve">. </w:t>
      </w:r>
    </w:p>
    <w:p w14:paraId="62D1AE29" w14:textId="77777777" w:rsidR="009D6D99" w:rsidRPr="0055279E" w:rsidRDefault="009D6D99">
      <w:pPr>
        <w:pStyle w:val="BodyText"/>
        <w:rPr>
          <w:rFonts w:asciiTheme="minorHAnsi" w:hAnsiTheme="minorHAnsi"/>
          <w:sz w:val="20"/>
        </w:rPr>
      </w:pPr>
    </w:p>
    <w:p w14:paraId="21135002" w14:textId="77777777" w:rsidR="009D6D99" w:rsidRPr="0055279E" w:rsidRDefault="00994540" w:rsidP="00FD18DD">
      <w:pPr>
        <w:pStyle w:val="Heading1"/>
        <w:spacing w:before="169"/>
        <w:ind w:left="0"/>
        <w:rPr>
          <w:rFonts w:asciiTheme="minorHAnsi" w:hAnsiTheme="minorHAnsi"/>
        </w:rPr>
      </w:pPr>
      <w:r w:rsidRPr="0055279E">
        <w:rPr>
          <w:rFonts w:asciiTheme="minorHAnsi" w:hAnsiTheme="minorHAnsi"/>
          <w:u w:val="single"/>
        </w:rPr>
        <w:t>Logging In</w:t>
      </w:r>
    </w:p>
    <w:p w14:paraId="7CF132E4" w14:textId="3F7173C4" w:rsidR="00AA4E77" w:rsidRDefault="00994540" w:rsidP="00304988">
      <w:pPr>
        <w:pStyle w:val="BodyText"/>
        <w:ind w:left="720"/>
        <w:rPr>
          <w:rFonts w:asciiTheme="minorHAnsi" w:hAnsiTheme="minorHAnsi"/>
        </w:rPr>
      </w:pPr>
      <w:r w:rsidRPr="00FD18DD">
        <w:rPr>
          <w:rFonts w:asciiTheme="minorHAnsi" w:hAnsiTheme="minorHAnsi"/>
        </w:rPr>
        <w:t xml:space="preserve">Using your browser, go to </w:t>
      </w:r>
      <w:hyperlink r:id="rId11" w:history="1">
        <w:r w:rsidR="00304988" w:rsidRPr="00426554">
          <w:rPr>
            <w:rStyle w:val="Hyperlink"/>
          </w:rPr>
          <w:t>https://emsws-2016.me</w:t>
        </w:r>
        <w:r w:rsidR="00304988" w:rsidRPr="00426554">
          <w:rPr>
            <w:rStyle w:val="Hyperlink"/>
          </w:rPr>
          <w:t>mphis.edu/virtualems/</w:t>
        </w:r>
      </w:hyperlink>
      <w:r w:rsidR="00304988">
        <w:t xml:space="preserve"> </w:t>
      </w:r>
      <w:r w:rsidR="00FD18DD" w:rsidRPr="00FD18DD">
        <w:rPr>
          <w:rFonts w:asciiTheme="minorHAnsi" w:hAnsiTheme="minorHAnsi"/>
        </w:rPr>
        <w:t xml:space="preserve">and </w:t>
      </w:r>
      <w:r w:rsidR="00AA4E77" w:rsidRPr="00FD18DD">
        <w:rPr>
          <w:rFonts w:asciiTheme="minorHAnsi" w:hAnsiTheme="minorHAnsi"/>
        </w:rPr>
        <w:t>enter your University of Memphis user ID and password</w:t>
      </w:r>
      <w:r w:rsidR="00FD18DD">
        <w:rPr>
          <w:rFonts w:asciiTheme="minorHAnsi" w:hAnsiTheme="minorHAnsi"/>
        </w:rPr>
        <w:t xml:space="preserve"> on the login screen</w:t>
      </w:r>
      <w:r w:rsidR="00AA4E77" w:rsidRPr="00FD18DD">
        <w:rPr>
          <w:rFonts w:asciiTheme="minorHAnsi" w:hAnsiTheme="minorHAnsi"/>
        </w:rPr>
        <w:t>, and then click “Sign In”.</w:t>
      </w:r>
    </w:p>
    <w:p w14:paraId="4C3A50AF" w14:textId="77777777" w:rsidR="00062631" w:rsidRDefault="00062631" w:rsidP="00FD18DD">
      <w:pPr>
        <w:pStyle w:val="BodyText"/>
        <w:ind w:left="720"/>
        <w:rPr>
          <w:rFonts w:asciiTheme="minorHAnsi" w:hAnsiTheme="minorHAnsi"/>
        </w:rPr>
      </w:pPr>
    </w:p>
    <w:p w14:paraId="74362D27" w14:textId="08B1F9FA" w:rsidR="00062631" w:rsidRPr="00062631" w:rsidRDefault="00062631" w:rsidP="00FD18DD">
      <w:pPr>
        <w:pStyle w:val="BodyText"/>
        <w:ind w:left="720"/>
        <w:rPr>
          <w:rFonts w:asciiTheme="minorHAnsi" w:hAnsiTheme="minorHAnsi"/>
          <w:b/>
          <w:u w:val="single"/>
        </w:rPr>
      </w:pPr>
      <w:r w:rsidRPr="00062631">
        <w:rPr>
          <w:rFonts w:asciiTheme="minorHAnsi" w:hAnsiTheme="minorHAnsi"/>
          <w:b/>
          <w:highlight w:val="yellow"/>
          <w:u w:val="single"/>
        </w:rPr>
        <w:t>PLEASE NOTE:  YOU MUST MAKE RESERVATIONS USING THE BROWSER ON YOUR DESKTOP.  VEMS doesn’t work properly in a mobile browser.</w:t>
      </w:r>
    </w:p>
    <w:p w14:paraId="5D6F1A5E" w14:textId="77777777" w:rsidR="00AA4E77" w:rsidRPr="00AA4E77" w:rsidRDefault="00AA4E77" w:rsidP="00AA4E77">
      <w:pPr>
        <w:pStyle w:val="BodyText"/>
        <w:spacing w:before="10"/>
        <w:rPr>
          <w:sz w:val="11"/>
        </w:rPr>
      </w:pPr>
    </w:p>
    <w:p w14:paraId="0A5362E4" w14:textId="77777777" w:rsidR="00673C69" w:rsidRPr="00FD18DD" w:rsidRDefault="00AA4E77" w:rsidP="00FD18DD">
      <w:pPr>
        <w:pStyle w:val="Heading1"/>
        <w:ind w:left="0"/>
        <w:rPr>
          <w:rFonts w:asciiTheme="minorHAnsi" w:hAnsiTheme="minorHAnsi"/>
          <w:b w:val="0"/>
          <w:sz w:val="20"/>
        </w:rPr>
      </w:pPr>
      <w:r w:rsidRPr="0061733B">
        <w:rPr>
          <w:rFonts w:asciiTheme="minorHAnsi" w:hAnsiTheme="minorHAnsi"/>
          <w:u w:val="single" w:color="303030"/>
        </w:rPr>
        <w:t>Viewing the Calendar</w:t>
      </w:r>
      <w:r w:rsidR="009A3062" w:rsidRPr="0061733B">
        <w:rPr>
          <w:rFonts w:asciiTheme="minorHAnsi" w:hAnsiTheme="minorHAnsi"/>
          <w:u w:val="single" w:color="303030"/>
        </w:rPr>
        <w:t xml:space="preserve"> for Event Planning </w:t>
      </w:r>
    </w:p>
    <w:p w14:paraId="3C057708" w14:textId="77777777" w:rsidR="00AA4E77" w:rsidRPr="0055279E" w:rsidRDefault="00AA4E77" w:rsidP="00AA4E77">
      <w:pPr>
        <w:pStyle w:val="ListParagraph"/>
        <w:numPr>
          <w:ilvl w:val="0"/>
          <w:numId w:val="2"/>
        </w:numPr>
        <w:tabs>
          <w:tab w:val="left" w:pos="821"/>
        </w:tabs>
        <w:spacing w:line="259" w:lineRule="auto"/>
        <w:ind w:right="1206"/>
        <w:jc w:val="left"/>
        <w:rPr>
          <w:rFonts w:asciiTheme="minorHAnsi" w:hAnsiTheme="minorHAnsi"/>
        </w:rPr>
      </w:pPr>
      <w:r w:rsidRPr="0055279E">
        <w:rPr>
          <w:rFonts w:asciiTheme="minorHAnsi" w:hAnsiTheme="minorHAnsi"/>
        </w:rPr>
        <w:t>Notice the menu items in the left pane. These each correspond to a different feature within the calendar.</w:t>
      </w:r>
    </w:p>
    <w:p w14:paraId="38B43C35" w14:textId="77777777" w:rsidR="00AA4E77" w:rsidRPr="0055279E" w:rsidRDefault="00AA4E77" w:rsidP="00AA4E77">
      <w:pPr>
        <w:pStyle w:val="ListParagraph"/>
        <w:numPr>
          <w:ilvl w:val="1"/>
          <w:numId w:val="2"/>
        </w:numPr>
        <w:tabs>
          <w:tab w:val="left" w:pos="1540"/>
          <w:tab w:val="left" w:pos="1541"/>
        </w:tabs>
        <w:spacing w:line="279" w:lineRule="exact"/>
        <w:ind w:hanging="360"/>
        <w:rPr>
          <w:rFonts w:asciiTheme="minorHAnsi" w:hAnsiTheme="minorHAnsi"/>
        </w:rPr>
      </w:pPr>
      <w:r w:rsidRPr="0055279E">
        <w:rPr>
          <w:rFonts w:asciiTheme="minorHAnsi" w:hAnsiTheme="minorHAnsi"/>
        </w:rPr>
        <w:t>Home – return to primary EMS menu</w:t>
      </w:r>
      <w:r w:rsidRPr="0055279E">
        <w:rPr>
          <w:rFonts w:asciiTheme="minorHAnsi" w:hAnsiTheme="minorHAnsi"/>
          <w:spacing w:val="-12"/>
        </w:rPr>
        <w:t xml:space="preserve"> </w:t>
      </w:r>
      <w:r w:rsidRPr="0055279E">
        <w:rPr>
          <w:rFonts w:asciiTheme="minorHAnsi" w:hAnsiTheme="minorHAnsi"/>
        </w:rPr>
        <w:t>screen</w:t>
      </w:r>
    </w:p>
    <w:p w14:paraId="75768FF9" w14:textId="77777777" w:rsidR="00AA4E77" w:rsidRPr="0055279E" w:rsidRDefault="00AA4E77" w:rsidP="00AA4E77">
      <w:pPr>
        <w:pStyle w:val="ListParagraph"/>
        <w:numPr>
          <w:ilvl w:val="1"/>
          <w:numId w:val="2"/>
        </w:numPr>
        <w:tabs>
          <w:tab w:val="left" w:pos="1540"/>
          <w:tab w:val="left" w:pos="1541"/>
        </w:tabs>
        <w:spacing w:before="22"/>
        <w:ind w:hanging="360"/>
        <w:rPr>
          <w:rFonts w:asciiTheme="minorHAnsi" w:hAnsiTheme="minorHAnsi"/>
        </w:rPr>
      </w:pPr>
      <w:r w:rsidRPr="0055279E">
        <w:rPr>
          <w:rFonts w:asciiTheme="minorHAnsi" w:hAnsiTheme="minorHAnsi"/>
        </w:rPr>
        <w:t>Create a Reservation – begin room reservation</w:t>
      </w:r>
      <w:r w:rsidRPr="0055279E">
        <w:rPr>
          <w:rFonts w:asciiTheme="minorHAnsi" w:hAnsiTheme="minorHAnsi"/>
          <w:spacing w:val="-19"/>
        </w:rPr>
        <w:t xml:space="preserve"> </w:t>
      </w:r>
      <w:r w:rsidRPr="0055279E">
        <w:rPr>
          <w:rFonts w:asciiTheme="minorHAnsi" w:hAnsiTheme="minorHAnsi"/>
        </w:rPr>
        <w:t>process</w:t>
      </w:r>
    </w:p>
    <w:p w14:paraId="607E31AD" w14:textId="77777777" w:rsidR="00AA4E77" w:rsidRDefault="00AA4E77" w:rsidP="00AA4E77">
      <w:pPr>
        <w:pStyle w:val="ListParagraph"/>
        <w:numPr>
          <w:ilvl w:val="1"/>
          <w:numId w:val="2"/>
        </w:numPr>
        <w:tabs>
          <w:tab w:val="left" w:pos="1540"/>
          <w:tab w:val="left" w:pos="1541"/>
        </w:tabs>
        <w:spacing w:before="21"/>
        <w:ind w:hanging="360"/>
        <w:rPr>
          <w:rFonts w:asciiTheme="minorHAnsi" w:hAnsiTheme="minorHAnsi"/>
        </w:rPr>
      </w:pPr>
      <w:r w:rsidRPr="0055279E">
        <w:rPr>
          <w:rFonts w:asciiTheme="minorHAnsi" w:hAnsiTheme="minorHAnsi"/>
        </w:rPr>
        <w:t>My Events – will display any reservations created by</w:t>
      </w:r>
      <w:r w:rsidRPr="0055279E">
        <w:rPr>
          <w:rFonts w:asciiTheme="minorHAnsi" w:hAnsiTheme="minorHAnsi"/>
          <w:spacing w:val="-20"/>
        </w:rPr>
        <w:t xml:space="preserve"> </w:t>
      </w:r>
      <w:r w:rsidRPr="0055279E">
        <w:rPr>
          <w:rFonts w:asciiTheme="minorHAnsi" w:hAnsiTheme="minorHAnsi"/>
        </w:rPr>
        <w:t>you</w:t>
      </w:r>
    </w:p>
    <w:p w14:paraId="64449B2D" w14:textId="77777777" w:rsidR="007D021C" w:rsidRPr="0055279E" w:rsidRDefault="007D021C" w:rsidP="005215C9">
      <w:pPr>
        <w:pStyle w:val="ListParagraph"/>
        <w:numPr>
          <w:ilvl w:val="2"/>
          <w:numId w:val="2"/>
        </w:numPr>
        <w:spacing w:before="21"/>
        <w:ind w:left="1890"/>
        <w:rPr>
          <w:rFonts w:asciiTheme="minorHAnsi" w:hAnsiTheme="minorHAnsi"/>
        </w:rPr>
      </w:pPr>
      <w:r>
        <w:rPr>
          <w:rFonts w:asciiTheme="minorHAnsi" w:hAnsiTheme="minorHAnsi"/>
        </w:rPr>
        <w:t>Cancellations and modifications can be made here</w:t>
      </w:r>
    </w:p>
    <w:p w14:paraId="37020BAD" w14:textId="77777777" w:rsidR="00673C69" w:rsidRDefault="007D021C" w:rsidP="00673C69">
      <w:pPr>
        <w:pStyle w:val="ListParagraph"/>
        <w:numPr>
          <w:ilvl w:val="1"/>
          <w:numId w:val="2"/>
        </w:numPr>
        <w:tabs>
          <w:tab w:val="left" w:pos="1540"/>
          <w:tab w:val="left" w:pos="1541"/>
        </w:tabs>
        <w:spacing w:before="19"/>
        <w:ind w:hanging="360"/>
        <w:rPr>
          <w:rFonts w:asciiTheme="minorHAnsi" w:hAnsiTheme="minorHAnsi"/>
        </w:rPr>
      </w:pPr>
      <w:r>
        <w:rPr>
          <w:rFonts w:asciiTheme="minorHAnsi" w:hAnsiTheme="minorHAnsi"/>
        </w:rPr>
        <w:t>Events – d</w:t>
      </w:r>
      <w:r w:rsidR="00AA4E77" w:rsidRPr="0055279E">
        <w:rPr>
          <w:rFonts w:asciiTheme="minorHAnsi" w:hAnsiTheme="minorHAnsi"/>
        </w:rPr>
        <w:t>isplays all events scheduled for that day campus wide in list</w:t>
      </w:r>
      <w:r w:rsidR="00AA4E77" w:rsidRPr="0055279E">
        <w:rPr>
          <w:rFonts w:asciiTheme="minorHAnsi" w:hAnsiTheme="minorHAnsi"/>
          <w:spacing w:val="-27"/>
        </w:rPr>
        <w:t xml:space="preserve"> </w:t>
      </w:r>
      <w:r w:rsidR="00AA4E77" w:rsidRPr="0055279E">
        <w:rPr>
          <w:rFonts w:asciiTheme="minorHAnsi" w:hAnsiTheme="minorHAnsi"/>
        </w:rPr>
        <w:t>view</w:t>
      </w:r>
    </w:p>
    <w:p w14:paraId="6486CF20" w14:textId="77777777" w:rsidR="00673C69" w:rsidRDefault="007D021C" w:rsidP="00673C69">
      <w:pPr>
        <w:pStyle w:val="ListParagraph"/>
        <w:numPr>
          <w:ilvl w:val="1"/>
          <w:numId w:val="2"/>
        </w:numPr>
        <w:tabs>
          <w:tab w:val="left" w:pos="1540"/>
          <w:tab w:val="left" w:pos="1541"/>
        </w:tabs>
        <w:spacing w:before="19"/>
        <w:ind w:hanging="360"/>
        <w:rPr>
          <w:rFonts w:asciiTheme="minorHAnsi" w:hAnsiTheme="minorHAnsi"/>
        </w:rPr>
      </w:pPr>
      <w:r w:rsidRPr="00673C69">
        <w:rPr>
          <w:rFonts w:asciiTheme="minorHAnsi" w:hAnsiTheme="minorHAnsi"/>
        </w:rPr>
        <w:t>Locations – d</w:t>
      </w:r>
      <w:r w:rsidR="00AA4E77" w:rsidRPr="00673C69">
        <w:rPr>
          <w:rFonts w:asciiTheme="minorHAnsi" w:hAnsiTheme="minorHAnsi"/>
        </w:rPr>
        <w:t>isplays all events scheduled for that day in a grid</w:t>
      </w:r>
      <w:r w:rsidR="00AA4E77" w:rsidRPr="00673C69">
        <w:rPr>
          <w:rFonts w:asciiTheme="minorHAnsi" w:hAnsiTheme="minorHAnsi"/>
          <w:spacing w:val="-24"/>
        </w:rPr>
        <w:t xml:space="preserve"> </w:t>
      </w:r>
      <w:r w:rsidR="00AA4E77" w:rsidRPr="00673C69">
        <w:rPr>
          <w:rFonts w:asciiTheme="minorHAnsi" w:hAnsiTheme="minorHAnsi"/>
        </w:rPr>
        <w:t>display</w:t>
      </w:r>
      <w:r w:rsidR="00673C69" w:rsidRPr="00673C69">
        <w:rPr>
          <w:rFonts w:asciiTheme="minorHAnsi" w:hAnsiTheme="minorHAnsi"/>
        </w:rPr>
        <w:t xml:space="preserve"> </w:t>
      </w:r>
    </w:p>
    <w:p w14:paraId="22C4F251" w14:textId="77777777" w:rsidR="00CE2B3D" w:rsidRPr="00673C69" w:rsidRDefault="00AA4E77" w:rsidP="00673C69">
      <w:pPr>
        <w:pStyle w:val="ListParagraph"/>
        <w:numPr>
          <w:ilvl w:val="1"/>
          <w:numId w:val="2"/>
        </w:numPr>
        <w:tabs>
          <w:tab w:val="left" w:pos="1540"/>
          <w:tab w:val="left" w:pos="1541"/>
        </w:tabs>
        <w:spacing w:before="19"/>
        <w:ind w:hanging="360"/>
        <w:rPr>
          <w:rFonts w:asciiTheme="minorHAnsi" w:hAnsiTheme="minorHAnsi"/>
        </w:rPr>
      </w:pPr>
      <w:r w:rsidRPr="00673C69">
        <w:rPr>
          <w:rFonts w:asciiTheme="minorHAnsi" w:hAnsiTheme="minorHAnsi"/>
        </w:rPr>
        <w:t>People – provides a search query to find events by Client</w:t>
      </w:r>
      <w:r w:rsidRPr="00673C69">
        <w:rPr>
          <w:rFonts w:asciiTheme="minorHAnsi" w:hAnsiTheme="minorHAnsi"/>
          <w:spacing w:val="-19"/>
        </w:rPr>
        <w:t xml:space="preserve"> </w:t>
      </w:r>
      <w:r w:rsidR="00CE2B3D" w:rsidRPr="00673C69">
        <w:rPr>
          <w:rFonts w:asciiTheme="minorHAnsi" w:hAnsiTheme="minorHAnsi"/>
        </w:rPr>
        <w:t>Name.</w:t>
      </w:r>
    </w:p>
    <w:p w14:paraId="7890D248" w14:textId="77777777" w:rsidR="00673C69" w:rsidRPr="00CE2B3D" w:rsidRDefault="00673C69" w:rsidP="00673C69">
      <w:pPr>
        <w:pStyle w:val="ListParagraph"/>
        <w:tabs>
          <w:tab w:val="left" w:pos="450"/>
          <w:tab w:val="left" w:pos="720"/>
          <w:tab w:val="left" w:pos="1540"/>
          <w:tab w:val="left" w:pos="1541"/>
        </w:tabs>
        <w:spacing w:before="19"/>
        <w:ind w:right="720" w:firstLine="0"/>
      </w:pPr>
    </w:p>
    <w:p w14:paraId="66E01196" w14:textId="77777777" w:rsidR="00CE2B3D" w:rsidRPr="00673C69" w:rsidRDefault="00D57D80" w:rsidP="00673C69">
      <w:pPr>
        <w:pStyle w:val="ListParagraph"/>
        <w:numPr>
          <w:ilvl w:val="0"/>
          <w:numId w:val="2"/>
        </w:numPr>
        <w:tabs>
          <w:tab w:val="left" w:pos="450"/>
          <w:tab w:val="left" w:pos="720"/>
          <w:tab w:val="left" w:pos="1540"/>
          <w:tab w:val="left" w:pos="1541"/>
        </w:tabs>
        <w:spacing w:before="19"/>
        <w:ind w:right="720"/>
        <w:jc w:val="left"/>
      </w:pPr>
      <w:r w:rsidRPr="00CE2B3D">
        <w:rPr>
          <w:rFonts w:asciiTheme="minorHAnsi" w:hAnsiTheme="minorHAnsi"/>
        </w:rPr>
        <w:t>When selecting from the “Events” view, make sure to select “Add Filter” in the top ri</w:t>
      </w:r>
      <w:r w:rsidR="007D021C" w:rsidRPr="00CE2B3D">
        <w:rPr>
          <w:rFonts w:asciiTheme="minorHAnsi" w:hAnsiTheme="minorHAnsi"/>
        </w:rPr>
        <w:t xml:space="preserve">ght </w:t>
      </w:r>
      <w:r w:rsidR="00691BC6" w:rsidRPr="00CE2B3D">
        <w:rPr>
          <w:rFonts w:asciiTheme="minorHAnsi" w:hAnsiTheme="minorHAnsi"/>
        </w:rPr>
        <w:t>corner of the screen. From the drop down menu c</w:t>
      </w:r>
      <w:r w:rsidRPr="00CE2B3D">
        <w:rPr>
          <w:rFonts w:asciiTheme="minorHAnsi" w:hAnsiTheme="minorHAnsi"/>
        </w:rPr>
        <w:t>hose Locations, and then D</w:t>
      </w:r>
      <w:r w:rsidR="007D021C" w:rsidRPr="00CE2B3D">
        <w:rPr>
          <w:rFonts w:asciiTheme="minorHAnsi" w:hAnsiTheme="minorHAnsi"/>
        </w:rPr>
        <w:t xml:space="preserve">owntown </w:t>
      </w:r>
      <w:r w:rsidRPr="00CE2B3D">
        <w:rPr>
          <w:rFonts w:asciiTheme="minorHAnsi" w:hAnsiTheme="minorHAnsi"/>
        </w:rPr>
        <w:t xml:space="preserve">Law School Building. </w:t>
      </w:r>
    </w:p>
    <w:p w14:paraId="3D0F8407" w14:textId="77777777" w:rsidR="00691BC6" w:rsidRPr="00CE2B3D" w:rsidRDefault="00691BC6" w:rsidP="00673C69">
      <w:pPr>
        <w:pStyle w:val="ListParagraph"/>
        <w:numPr>
          <w:ilvl w:val="0"/>
          <w:numId w:val="2"/>
        </w:numPr>
        <w:tabs>
          <w:tab w:val="left" w:pos="450"/>
          <w:tab w:val="left" w:pos="720"/>
          <w:tab w:val="left" w:pos="1540"/>
          <w:tab w:val="left" w:pos="1541"/>
        </w:tabs>
        <w:spacing w:before="19"/>
        <w:ind w:right="720"/>
        <w:jc w:val="left"/>
      </w:pPr>
      <w:bookmarkStart w:id="1" w:name="Creating_a_Filter"/>
      <w:bookmarkEnd w:id="1"/>
      <w:r w:rsidRPr="00CE2B3D">
        <w:rPr>
          <w:rFonts w:asciiTheme="minorHAnsi" w:hAnsiTheme="minorHAnsi"/>
        </w:rPr>
        <w:t>When selecting from the “Locations” view, you must apply the filter by clicking “Add/Remove Locations</w:t>
      </w:r>
      <w:r w:rsidR="005215C9">
        <w:rPr>
          <w:rFonts w:asciiTheme="minorHAnsi" w:hAnsiTheme="minorHAnsi"/>
        </w:rPr>
        <w:t>,</w:t>
      </w:r>
      <w:r w:rsidRPr="00CE2B3D">
        <w:rPr>
          <w:rFonts w:asciiTheme="minorHAnsi" w:hAnsiTheme="minorHAnsi"/>
        </w:rPr>
        <w:t xml:space="preserve">” and then choosing Downtown Law School Building. </w:t>
      </w:r>
    </w:p>
    <w:p w14:paraId="1748E6E6" w14:textId="77777777" w:rsidR="00AA4E77" w:rsidRPr="00AA4E77" w:rsidRDefault="00AA4E77" w:rsidP="00673C69"/>
    <w:p w14:paraId="62CEBDAD" w14:textId="77777777" w:rsidR="00691BC6" w:rsidRDefault="00691BC6" w:rsidP="00673C69">
      <w:r>
        <w:t>You can use either the “Events” or “Locations” view to search for an available room in the EMS system.</w:t>
      </w:r>
    </w:p>
    <w:p w14:paraId="304F7190" w14:textId="77777777" w:rsidR="00691BC6" w:rsidRDefault="00786530" w:rsidP="00673C69">
      <w:r w:rsidRPr="003B4DEF">
        <w:rPr>
          <w:noProof/>
          <w:color w:val="FF0000"/>
        </w:rPr>
        <mc:AlternateContent>
          <mc:Choice Requires="wps">
            <w:drawing>
              <wp:anchor distT="0" distB="0" distL="114300" distR="114300" simplePos="0" relativeHeight="251670528" behindDoc="0" locked="0" layoutInCell="1" allowOverlap="1" wp14:anchorId="04090F57" wp14:editId="6A9E3D44">
                <wp:simplePos x="0" y="0"/>
                <wp:positionH relativeFrom="column">
                  <wp:posOffset>758825</wp:posOffset>
                </wp:positionH>
                <wp:positionV relativeFrom="paragraph">
                  <wp:posOffset>1856105</wp:posOffset>
                </wp:positionV>
                <wp:extent cx="1552575" cy="438150"/>
                <wp:effectExtent l="63500" t="57150" r="31750" b="47625"/>
                <wp:wrapNone/>
                <wp:docPr id="3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552575" cy="438150"/>
                        </a:xfrm>
                        <a:prstGeom prst="rightArrow">
                          <a:avLst>
                            <a:gd name="adj1" fmla="val 50000"/>
                            <a:gd name="adj2" fmla="val 88587"/>
                          </a:avLst>
                        </a:prstGeom>
                        <a:solidFill>
                          <a:srgbClr val="FF0000"/>
                        </a:solidFill>
                        <a:ln w="38100" cmpd="sng">
                          <a:solidFill>
                            <a:schemeClr val="bg1">
                              <a:lumMod val="100000"/>
                              <a:lumOff val="0"/>
                            </a:schemeClr>
                          </a:solidFill>
                          <a:prstDash val="solid"/>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E1F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2" o:spid="_x0000_s1026" type="#_x0000_t13" style="position:absolute;margin-left:59.75pt;margin-top:146.15pt;width:122.25pt;height:34.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YU0gIAANYFAAAOAAAAZHJzL2Uyb0RvYy54bWysVE1v2zAMvQ/YfxB0X/2RuHGDOkXRLsOA&#10;bivQDTsrkmxrkyVPUuK0v34UnaRuexvmgyFK1BP5HsnLq32nyU46r6ypaHaWUiINt0KZpqI/vq8/&#10;lJT4wIxg2hpZ0Ufp6dXq/bvLoV/K3LZWC+kIgBi/HPqKtiH0yyTxvJUd82e2lwYOa+s6FsB0TSIc&#10;GwC900mepufJYJ3oneXSe9i9HQ/pCvHrWvLwra69DERXFGIL+Hf438R/srpky8axvlX8EAb7hyg6&#10;pgw8eoK6ZYGRrVNvoDrFnfW2Dmfcdomta8Ul5gDZZOmrbB5a1kvMBcjx/Ykm//9g+dfdvSNKVHQG&#10;ShnWgUbX22DxaXKeR4KG3i/B76G/dzFF399Z/tsTY29aZhp57ZwdWskEhJVF/+TFhWh4uEo2wxcr&#10;AJ4BPHK1r11HnAVNsrRM44fbQArZo0KPJ4XkPhAOm1lR5MWioITD2XxWZgVKmLBlBIvR9c6HT9J2&#10;JC4q6lTTBowQsdnuzgfUSRySZeJXRkndaZB9xzQpMI6xLCY++dSnLItygZmy5QERIji+jBxZrcRa&#10;aY2GazY32hGAr+h6fXwArvipmzZkiDJkwAPhXQ+aeNNg2C/8sDfkCXDTZOijtx3wOz4CEPCNxQ37&#10;0ALj/pGsEwSI9SqKmMUt8+14AR8ecToVoFO16ip6EAtJisJ/NALXgSk9rgFVm5i7xB48kG63APHQ&#10;ioEIFcXJy9kFVJ1Q0JCzMj1PLxaUMN3AJOHB0VgbP1VosRZjKSCZcTI8Z884lybkbxiYyPiGABBN&#10;9y0bMzw5RiKO2EjLKVq0JolgfceSHltjY8UjlDcWMigHwxBSa617omSAwQIq/tkyJynRnw20yEU2&#10;n8dJhMa8WORguOnJZnrCDAeoigYgBpc3YZxe2x5LO7ZcpMXY2LW1Csf+G6M6NCMMD0ziMOjidJra&#10;6PU8jld/AQAA//8DAFBLAwQUAAYACAAAACEAnLcT0N0AAAALAQAADwAAAGRycy9kb3ducmV2Lnht&#10;bEyPy07DMBBF90j8gzVIbBB1Hm1pQ5wKVWLHhhaxnsZDHBHbqe224e+ZrmA3V3N0H/VmsoM4U4i9&#10;dwryWQaCXOt17zoFH/vXxxWImNBpHLwjBT8UYdPc3tRYaX9x73TepU6wiYsVKjApjZWUsTVkMc78&#10;SI5/Xz5YTCxDJ3XAC5vbQRZZtpQWe8cJBkfaGmq/dyer4BisGfdvC9z64khzEx8+V0+k1P3d9PIM&#10;ItGU/mC41ufq0HCngz85HcXAOl8vGFVQrIsSBBPlcs7rDtcjL0E2tfy/ofkFAAD//wMAUEsBAi0A&#10;FAAGAAgAAAAhALaDOJL+AAAA4QEAABMAAAAAAAAAAAAAAAAAAAAAAFtDb250ZW50X1R5cGVzXS54&#10;bWxQSwECLQAUAAYACAAAACEAOP0h/9YAAACUAQAACwAAAAAAAAAAAAAAAAAvAQAAX3JlbHMvLnJl&#10;bHNQSwECLQAUAAYACAAAACEAhkbGFNICAADWBQAADgAAAAAAAAAAAAAAAAAuAgAAZHJzL2Uyb0Rv&#10;Yy54bWxQSwECLQAUAAYACAAAACEAnLcT0N0AAAALAQAADwAAAAAAAAAAAAAAAAAsBQAAZHJzL2Rv&#10;d25yZXYueG1sUEsFBgAAAAAEAAQA8wAAADYGAAAAAA==&#10;" fillcolor="red" strokecolor="white [3212]" strokeweight="3pt">
                <v:shadow on="t" color="#622423 [1605]" opacity=".5" offset="1pt"/>
              </v:shape>
            </w:pict>
          </mc:Fallback>
        </mc:AlternateContent>
      </w:r>
      <w:r>
        <w:rPr>
          <w:noProof/>
        </w:rPr>
        <w:drawing>
          <wp:anchor distT="0" distB="0" distL="0" distR="0" simplePos="0" relativeHeight="251669503" behindDoc="0" locked="0" layoutInCell="1" allowOverlap="1" wp14:anchorId="53A1508A" wp14:editId="6E9B9B1E">
            <wp:simplePos x="0" y="0"/>
            <wp:positionH relativeFrom="page">
              <wp:posOffset>641985</wp:posOffset>
            </wp:positionH>
            <wp:positionV relativeFrom="page">
              <wp:posOffset>7029450</wp:posOffset>
            </wp:positionV>
            <wp:extent cx="6524031" cy="24574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rotWithShape="1">
                    <a:blip r:embed="rId12" cstate="print"/>
                    <a:srcRect b="32715"/>
                    <a:stretch/>
                  </pic:blipFill>
                  <pic:spPr bwMode="auto">
                    <a:xfrm>
                      <a:off x="0" y="0"/>
                      <a:ext cx="6524031" cy="245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91BC6">
        <w:t>Make sure the location filter is applied. If you want a list of events at the Law School, make sure to use the “Events” view. If you want events to appear in a grid format then use the “Locations” view. The “Locations” view is easier to search for an open room, because it is viewed as a grid and not a list.</w:t>
      </w:r>
    </w:p>
    <w:p w14:paraId="72C46160" w14:textId="77777777" w:rsidR="009D6D99" w:rsidRPr="00691BC6" w:rsidRDefault="009D6D99" w:rsidP="00691BC6">
      <w:pPr>
        <w:sectPr w:rsidR="009D6D99" w:rsidRPr="00691BC6" w:rsidSect="00673C69">
          <w:type w:val="continuous"/>
          <w:pgSz w:w="12240" w:h="15840"/>
          <w:pgMar w:top="720" w:right="720" w:bottom="720" w:left="720" w:header="720" w:footer="720" w:gutter="0"/>
          <w:cols w:space="720"/>
          <w:docGrid w:linePitch="299"/>
        </w:sectPr>
      </w:pPr>
    </w:p>
    <w:p w14:paraId="72D88553" w14:textId="77777777" w:rsidR="009A3062" w:rsidRDefault="009A3062" w:rsidP="00A75180">
      <w:pPr>
        <w:spacing w:before="18"/>
        <w:ind w:right="90"/>
        <w:rPr>
          <w:b/>
          <w:sz w:val="32"/>
        </w:rPr>
      </w:pPr>
      <w:bookmarkStart w:id="2" w:name="Viewing_the_Calendar"/>
      <w:bookmarkEnd w:id="2"/>
      <w:r>
        <w:rPr>
          <w:b/>
          <w:sz w:val="32"/>
        </w:rPr>
        <w:lastRenderedPageBreak/>
        <w:t>HOW TO SCHEDULE AN EVENT USING THE VIRTUAL EMS WEB TOOL</w:t>
      </w:r>
    </w:p>
    <w:p w14:paraId="777FBF41" w14:textId="77777777" w:rsidR="009A3062" w:rsidRDefault="009A3062" w:rsidP="00A75180">
      <w:pPr>
        <w:pStyle w:val="BodyText"/>
        <w:spacing w:before="191" w:line="259" w:lineRule="auto"/>
        <w:ind w:left="90" w:right="90"/>
        <w:rPr>
          <w:sz w:val="20"/>
        </w:rPr>
      </w:pPr>
      <w:r>
        <w:t xml:space="preserve">Virtual EMS (vEMS) is used to request event space at the University of Memphis </w:t>
      </w:r>
      <w:r w:rsidR="00AD14FF">
        <w:t xml:space="preserve">School of Law </w:t>
      </w:r>
      <w:r>
        <w:t>by internal clients. It is accessible to all Memphis L</w:t>
      </w:r>
      <w:r w:rsidR="00691BC6">
        <w:t>aw faculty, staff, and students</w:t>
      </w:r>
      <w:r>
        <w:t xml:space="preserve">. </w:t>
      </w:r>
    </w:p>
    <w:p w14:paraId="7AD9156C" w14:textId="77777777" w:rsidR="009A3062" w:rsidRDefault="009A3062" w:rsidP="00A75180">
      <w:pPr>
        <w:pStyle w:val="BodyText"/>
        <w:spacing w:before="11"/>
        <w:ind w:right="90"/>
        <w:rPr>
          <w:sz w:val="15"/>
        </w:rPr>
      </w:pPr>
    </w:p>
    <w:p w14:paraId="7517D754" w14:textId="32A059C5" w:rsidR="009A3062" w:rsidRDefault="00786530" w:rsidP="00A75180">
      <w:pPr>
        <w:pStyle w:val="ListParagraph"/>
        <w:numPr>
          <w:ilvl w:val="0"/>
          <w:numId w:val="7"/>
        </w:numPr>
        <w:tabs>
          <w:tab w:val="left" w:pos="360"/>
          <w:tab w:val="left" w:pos="900"/>
          <w:tab w:val="left" w:pos="1341"/>
        </w:tabs>
        <w:spacing w:before="56" w:line="259" w:lineRule="auto"/>
        <w:ind w:right="90"/>
        <w:jc w:val="both"/>
      </w:pPr>
      <w:r>
        <w:t>Navigate to</w:t>
      </w:r>
      <w:r w:rsidR="009A3062">
        <w:t xml:space="preserve"> </w:t>
      </w:r>
      <w:hyperlink r:id="rId13" w:history="1">
        <w:r w:rsidR="00304988" w:rsidRPr="00426554">
          <w:rPr>
            <w:rStyle w:val="Hyperlink"/>
          </w:rPr>
          <w:t>https://emsws-2016.memphis.edu/virtualems/</w:t>
        </w:r>
      </w:hyperlink>
      <w:r w:rsidR="00304988">
        <w:t xml:space="preserve"> .</w:t>
      </w:r>
      <w:r w:rsidR="00C71137">
        <w:t xml:space="preserve"> </w:t>
      </w:r>
      <w:r w:rsidR="00304988">
        <w:t xml:space="preserve"> </w:t>
      </w:r>
      <w:r w:rsidRPr="00786530">
        <w:rPr>
          <w:b/>
          <w:i/>
        </w:rPr>
        <w:t>Note that</w:t>
      </w:r>
      <w:r>
        <w:t xml:space="preserve"> </w:t>
      </w:r>
      <w:r w:rsidR="00C71137" w:rsidRPr="0023284E">
        <w:rPr>
          <w:b/>
          <w:i/>
        </w:rPr>
        <w:t xml:space="preserve">vEMS is not compatible with </w:t>
      </w:r>
      <w:r>
        <w:rPr>
          <w:b/>
          <w:i/>
        </w:rPr>
        <w:t>Mozilla/Firefox.</w:t>
      </w:r>
      <w:r>
        <w:rPr>
          <w:b/>
          <w:i/>
        </w:rPr>
        <w:br/>
      </w:r>
      <w:r w:rsidR="009A3062">
        <w:t>Under</w:t>
      </w:r>
      <w:r w:rsidR="00C71137">
        <w:t xml:space="preserve"> the My Home tab, sign in </w:t>
      </w:r>
      <w:r>
        <w:t xml:space="preserve">with </w:t>
      </w:r>
      <w:r w:rsidR="009A3062">
        <w:t xml:space="preserve">your </w:t>
      </w:r>
      <w:r>
        <w:t xml:space="preserve">Memphis username </w:t>
      </w:r>
      <w:r w:rsidR="009A3062">
        <w:t>and</w:t>
      </w:r>
      <w:r w:rsidR="009A3062" w:rsidRPr="0023284E">
        <w:rPr>
          <w:spacing w:val="-11"/>
        </w:rPr>
        <w:t xml:space="preserve"> </w:t>
      </w:r>
      <w:r w:rsidR="009A3062">
        <w:t>password.</w:t>
      </w:r>
    </w:p>
    <w:p w14:paraId="2EAC9E8A" w14:textId="77777777" w:rsidR="009A3062" w:rsidRDefault="009A3062" w:rsidP="00A75180">
      <w:pPr>
        <w:pStyle w:val="BodyText"/>
        <w:spacing w:before="2"/>
        <w:ind w:right="90"/>
        <w:jc w:val="both"/>
        <w:rPr>
          <w:sz w:val="19"/>
        </w:rPr>
      </w:pPr>
    </w:p>
    <w:p w14:paraId="2F4AD2B3" w14:textId="77777777" w:rsidR="009A3062" w:rsidRDefault="009A3062" w:rsidP="00A75180">
      <w:pPr>
        <w:pStyle w:val="ListParagraph"/>
        <w:numPr>
          <w:ilvl w:val="0"/>
          <w:numId w:val="7"/>
        </w:numPr>
        <w:tabs>
          <w:tab w:val="left" w:pos="1340"/>
        </w:tabs>
        <w:spacing w:before="58" w:line="267" w:lineRule="exact"/>
        <w:ind w:right="90"/>
      </w:pPr>
      <w:r>
        <w:t xml:space="preserve">Click </w:t>
      </w:r>
      <w:r>
        <w:rPr>
          <w:shd w:val="clear" w:color="auto" w:fill="FFFF00"/>
        </w:rPr>
        <w:t xml:space="preserve">Book Now </w:t>
      </w:r>
      <w:r>
        <w:t xml:space="preserve">next to </w:t>
      </w:r>
      <w:r w:rsidR="00AD14FF">
        <w:t>Law Students</w:t>
      </w:r>
      <w:r>
        <w:t>.</w:t>
      </w:r>
    </w:p>
    <w:p w14:paraId="6481EA34" w14:textId="77777777" w:rsidR="009A3062" w:rsidRDefault="009A3062" w:rsidP="00A75180">
      <w:pPr>
        <w:pStyle w:val="BodyText"/>
        <w:spacing w:before="8"/>
        <w:ind w:right="90"/>
        <w:rPr>
          <w:sz w:val="30"/>
        </w:rPr>
      </w:pPr>
    </w:p>
    <w:p w14:paraId="6702AA2D" w14:textId="77777777" w:rsidR="00C71137" w:rsidRDefault="009A3062" w:rsidP="00A75180">
      <w:pPr>
        <w:pStyle w:val="ListParagraph"/>
        <w:numPr>
          <w:ilvl w:val="0"/>
          <w:numId w:val="7"/>
        </w:numPr>
        <w:tabs>
          <w:tab w:val="left" w:pos="990"/>
        </w:tabs>
        <w:ind w:right="90"/>
      </w:pPr>
      <w:r>
        <w:t>Start with the “Date &amp; Time”</w:t>
      </w:r>
      <w:r>
        <w:rPr>
          <w:spacing w:val="-9"/>
        </w:rPr>
        <w:t xml:space="preserve"> </w:t>
      </w:r>
      <w:r>
        <w:t>section:</w:t>
      </w:r>
    </w:p>
    <w:p w14:paraId="6C475FA7" w14:textId="77777777" w:rsidR="00C71137" w:rsidRDefault="00C71137" w:rsidP="00A75180">
      <w:pPr>
        <w:pStyle w:val="ListParagraph"/>
        <w:ind w:right="90"/>
      </w:pPr>
    </w:p>
    <w:p w14:paraId="092D8BAC" w14:textId="77777777" w:rsidR="00C71137" w:rsidRDefault="009A3062" w:rsidP="00A75180">
      <w:pPr>
        <w:pStyle w:val="ListParagraph"/>
        <w:numPr>
          <w:ilvl w:val="1"/>
          <w:numId w:val="7"/>
        </w:numPr>
        <w:tabs>
          <w:tab w:val="left" w:pos="990"/>
        </w:tabs>
        <w:ind w:right="90"/>
      </w:pPr>
      <w:r>
        <w:t>Under “Date,” click the calendar to select a single date for your</w:t>
      </w:r>
      <w:r w:rsidRPr="00C71137">
        <w:rPr>
          <w:spacing w:val="-19"/>
        </w:rPr>
        <w:t xml:space="preserve"> </w:t>
      </w:r>
      <w:r>
        <w:t>event.</w:t>
      </w:r>
      <w:r w:rsidR="00C71137">
        <w:t xml:space="preserve"> </w:t>
      </w:r>
      <w:r>
        <w:t xml:space="preserve">Next, enter the event start and end time. </w:t>
      </w:r>
      <w:r w:rsidRPr="00C71137">
        <w:rPr>
          <w:b/>
          <w:color w:val="FF0000"/>
          <w:shd w:val="clear" w:color="auto" w:fill="FFFF00"/>
        </w:rPr>
        <w:t xml:space="preserve">It is important that the </w:t>
      </w:r>
      <w:r w:rsidRPr="00C71137">
        <w:rPr>
          <w:b/>
          <w:color w:val="FF0000"/>
          <w:u w:val="single" w:color="FF0000"/>
          <w:shd w:val="clear" w:color="auto" w:fill="FFFF00"/>
        </w:rPr>
        <w:t xml:space="preserve">actual </w:t>
      </w:r>
      <w:r w:rsidRPr="00C71137">
        <w:rPr>
          <w:b/>
          <w:color w:val="FF0000"/>
          <w:shd w:val="clear" w:color="auto" w:fill="FFFF00"/>
        </w:rPr>
        <w:t xml:space="preserve">start and end time is entered. </w:t>
      </w:r>
      <w:r>
        <w:t xml:space="preserve">EMS will automatically include </w:t>
      </w:r>
      <w:r w:rsidRPr="00C71137">
        <w:rPr>
          <w:b/>
        </w:rPr>
        <w:t xml:space="preserve">at least one hour </w:t>
      </w:r>
      <w:r>
        <w:t>for setup and teardown.</w:t>
      </w:r>
    </w:p>
    <w:p w14:paraId="3353FEA8" w14:textId="77777777" w:rsidR="002B66A4" w:rsidRDefault="00647C6E" w:rsidP="002B66A4">
      <w:pPr>
        <w:pStyle w:val="ListParagraph"/>
        <w:numPr>
          <w:ilvl w:val="1"/>
          <w:numId w:val="7"/>
        </w:numPr>
        <w:tabs>
          <w:tab w:val="left" w:pos="990"/>
        </w:tabs>
        <w:ind w:left="1714" w:right="86"/>
        <w:jc w:val="both"/>
      </w:pPr>
      <w:r w:rsidRPr="003B4DEF">
        <w:rPr>
          <w:noProof/>
          <w:color w:val="FF0000"/>
        </w:rPr>
        <mc:AlternateContent>
          <mc:Choice Requires="wps">
            <w:drawing>
              <wp:anchor distT="0" distB="0" distL="114300" distR="114300" simplePos="0" relativeHeight="251688960" behindDoc="0" locked="0" layoutInCell="1" allowOverlap="1" wp14:anchorId="629AB7B2" wp14:editId="648613C9">
                <wp:simplePos x="0" y="0"/>
                <wp:positionH relativeFrom="column">
                  <wp:posOffset>4238625</wp:posOffset>
                </wp:positionH>
                <wp:positionV relativeFrom="paragraph">
                  <wp:posOffset>1417320</wp:posOffset>
                </wp:positionV>
                <wp:extent cx="1047750" cy="333375"/>
                <wp:effectExtent l="57150" t="38100" r="38100" b="85725"/>
                <wp:wrapNone/>
                <wp:docPr id="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47750" cy="333375"/>
                        </a:xfrm>
                        <a:prstGeom prst="rightArrow">
                          <a:avLst>
                            <a:gd name="adj1" fmla="val 50000"/>
                            <a:gd name="adj2" fmla="val 88587"/>
                          </a:avLst>
                        </a:prstGeom>
                        <a:solidFill>
                          <a:srgbClr val="FF0000"/>
                        </a:solidFill>
                        <a:ln w="38100" cmpd="sng">
                          <a:solidFill>
                            <a:sysClr val="window" lastClr="FFFFFF">
                              <a:lumMod val="100000"/>
                              <a:lumOff val="0"/>
                            </a:sysClr>
                          </a:solidFill>
                          <a:prstDash val="solid"/>
                          <a:miter lim="800000"/>
                          <a:headEnd/>
                          <a:tailEnd/>
                        </a:ln>
                        <a:effectLst>
                          <a:outerShdw dist="28398" dir="3806097" algn="ctr" rotWithShape="0">
                            <a:srgbClr val="C0504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2BCE4" id="AutoShape 62" o:spid="_x0000_s1026" type="#_x0000_t13" style="position:absolute;margin-left:333.75pt;margin-top:111.6pt;width:82.5pt;height:26.2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ew1gIAAN4FAAAOAAAAZHJzL2Uyb0RvYy54bWysVN9v0zAQfkfif7D8zpJ27ZpGS6eppQhp&#10;wKSBeHZjJzE4trHdpuWv53wJXba+Ifxg+ezzdz++u7u9O7aKHITz0uiCTq5SSoQuDZe6Lui3r9t3&#10;GSU+MM2ZMloU9CQ8vVu9fXPb2VxMTWMUF44AiPZ5ZwvahGDzJPFlI1rmr4wVGh4r41oWQHR1wh3r&#10;AL1VyTRNb5LOOG6dKYX3cLvpH+kK8atKlOFLVXkRiCoo+BZwd7jv4p6sblleO2YbWQ5usH/womVS&#10;g9Ez1IYFRvZOXkC1snTGmypclaZNTFXJUmAMEM0kfRXNU8OswFggOd6e0+T/H2z5+fDoiOTAHSWa&#10;tUDR/T4YtExupjE/nfU5qD3ZRxcj9PbBlD890WbdMF2Le+dM1wjGwatJ1E9efIiCh69k130yHOAZ&#10;wGOqjpVriTNAySTN0rjwGnJCjkjQ6UyQOAZSwuUknS0Wc+CxhLdrWIs5WmR5BIveWefDB2FaEg8F&#10;dbJuAnqI2Ozw4APSxIdgGf8BgVetAtYPTJE5+tFXxUhnOtbJsnm2GOwOiMmzZcyRUZJvpVIouHq3&#10;Vo4AfEG3278G4IsfqylNOggqm0AeSNlaoMTrGt1+oedP/owGjcBNR4liPsBlhI8LP6l9CwnvrQIm&#10;rOgyy+EeWqK/x6voCGICda98ikncMN/02uhGD9LKAG2rZFvQgTrEjmXwXnM8ByZVfwZUpaNpgQ05&#10;UGD2APHU8I5wGamaZtdLGBZcQhjXWXqTLheUMFXDWCmDo7FSvsvQYGXGwrhI7Tqdp7PNRewjRi9C&#10;ZzlTtmF9eGfFmIWeM8zI2VGURjFgocfa7ntkZ/gJ6hwrGiiEoQhRNcb9pqSDAQN0/tozJ4Ctjxp6&#10;ZTmZzeJEQmE2X0xBcOOX3fiF6RKgChogJ3hcB5Dgy95ijcfeixnRJrZvJQNwgP71Xg0CDBEMYhh4&#10;cUqNZdR6HsurPwAAAP//AwBQSwMEFAAGAAgAAAAhAKwvEJ3jAAAACwEAAA8AAABkcnMvZG93bnJl&#10;di54bWxMj01PwzAMhu9I/IfISNxYSqe1W2k68SEuk0DQDQ1uWeO1FY1TNdnW/XvMCY5+/ej143w5&#10;2k4ccfCtIwW3kwgEUuVMS7WCzfr5Zg7CB01Gd45QwRk9LIvLi1xnxp3oHY9lqAWXkM+0giaEPpPS&#10;Vw1a7SeuR+Ld3g1WBx6HWppBn7jcdjKOokRa3RJfaHSPjw1W3+XBKkjXnx8Levvavz6U5cu4tavt&#10;03ml1PXVeH8HIuAY/mD41Wd1KNhp5w5kvOgUJEk6Y1RBHE9jEEzMpzEnO07SWQqyyOX/H4ofAAAA&#10;//8DAFBLAQItABQABgAIAAAAIQC2gziS/gAAAOEBAAATAAAAAAAAAAAAAAAAAAAAAABbQ29udGVu&#10;dF9UeXBlc10ueG1sUEsBAi0AFAAGAAgAAAAhADj9If/WAAAAlAEAAAsAAAAAAAAAAAAAAAAALwEA&#10;AF9yZWxzLy5yZWxzUEsBAi0AFAAGAAgAAAAhAIQBh7DWAgAA3gUAAA4AAAAAAAAAAAAAAAAALgIA&#10;AGRycy9lMm9Eb2MueG1sUEsBAi0AFAAGAAgAAAAhAKwvEJ3jAAAACwEAAA8AAAAAAAAAAAAAAAAA&#10;MAUAAGRycy9kb3ducmV2LnhtbFBLBQYAAAAABAAEAPMAAABABgAAAAA=&#10;" adj="15512" fillcolor="red" strokecolor="white" strokeweight="3pt">
                <v:shadow on="t" color="#632523" opacity=".5" offset="1pt"/>
              </v:shape>
            </w:pict>
          </mc:Fallback>
        </mc:AlternateContent>
      </w:r>
      <w:r>
        <w:rPr>
          <w:noProof/>
          <w:color w:val="FF0000"/>
        </w:rPr>
        <w:drawing>
          <wp:anchor distT="0" distB="0" distL="114300" distR="114300" simplePos="0" relativeHeight="251676672" behindDoc="0" locked="0" layoutInCell="1" allowOverlap="1" wp14:anchorId="06B1E3FC" wp14:editId="7183E57A">
            <wp:simplePos x="0" y="0"/>
            <wp:positionH relativeFrom="column">
              <wp:posOffset>2971800</wp:posOffset>
            </wp:positionH>
            <wp:positionV relativeFrom="paragraph">
              <wp:posOffset>560705</wp:posOffset>
            </wp:positionV>
            <wp:extent cx="2696845" cy="2601595"/>
            <wp:effectExtent l="0" t="0" r="8255" b="8255"/>
            <wp:wrapTopAndBottom/>
            <wp:docPr id="2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6845" cy="2601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C71137">
        <w:rPr>
          <w:noProof/>
        </w:rPr>
        <w:drawing>
          <wp:anchor distT="0" distB="0" distL="0" distR="0" simplePos="0" relativeHeight="251674624" behindDoc="0" locked="0" layoutInCell="1" allowOverlap="1" wp14:anchorId="6C077C98" wp14:editId="7643B60C">
            <wp:simplePos x="0" y="0"/>
            <wp:positionH relativeFrom="page">
              <wp:posOffset>1463675</wp:posOffset>
            </wp:positionH>
            <wp:positionV relativeFrom="paragraph">
              <wp:posOffset>558800</wp:posOffset>
            </wp:positionV>
            <wp:extent cx="2113525" cy="2640329"/>
            <wp:effectExtent l="0" t="0" r="0" b="0"/>
            <wp:wrapTopAndBottom/>
            <wp:docPr id="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15" cstate="print"/>
                    <a:stretch>
                      <a:fillRect/>
                    </a:stretch>
                  </pic:blipFill>
                  <pic:spPr>
                    <a:xfrm>
                      <a:off x="0" y="0"/>
                      <a:ext cx="2113525" cy="2640329"/>
                    </a:xfrm>
                    <a:prstGeom prst="rect">
                      <a:avLst/>
                    </a:prstGeom>
                  </pic:spPr>
                </pic:pic>
              </a:graphicData>
            </a:graphic>
          </wp:anchor>
        </w:drawing>
      </w:r>
      <w:r w:rsidR="009A3062">
        <w:t>Next to “Locations,” click Add/Remove and select the "Downtown Law School Building." "Downton Law School Building" should appear as your selected</w:t>
      </w:r>
      <w:r w:rsidR="009A3062" w:rsidRPr="002B66A4">
        <w:rPr>
          <w:spacing w:val="19"/>
        </w:rPr>
        <w:t xml:space="preserve"> </w:t>
      </w:r>
      <w:r w:rsidR="009A3062">
        <w:t>location.</w:t>
      </w:r>
    </w:p>
    <w:p w14:paraId="385D3D36" w14:textId="77777777" w:rsidR="002B66A4" w:rsidRDefault="002B66A4" w:rsidP="002B66A4">
      <w:pPr>
        <w:pStyle w:val="ListParagraph"/>
        <w:tabs>
          <w:tab w:val="left" w:pos="990"/>
        </w:tabs>
        <w:ind w:left="1714" w:right="86" w:firstLine="0"/>
        <w:jc w:val="both"/>
      </w:pPr>
    </w:p>
    <w:p w14:paraId="6C0213B6" w14:textId="77777777" w:rsidR="002B66A4" w:rsidRDefault="002B66A4" w:rsidP="002B66A4">
      <w:pPr>
        <w:pStyle w:val="ListParagraph"/>
        <w:tabs>
          <w:tab w:val="left" w:pos="990"/>
        </w:tabs>
        <w:ind w:left="1714" w:right="86" w:firstLine="0"/>
        <w:jc w:val="both"/>
      </w:pPr>
    </w:p>
    <w:p w14:paraId="26BB17D1" w14:textId="77777777" w:rsidR="004947ED" w:rsidRDefault="00162DBF" w:rsidP="002B66A4">
      <w:pPr>
        <w:pStyle w:val="ListParagraph"/>
        <w:numPr>
          <w:ilvl w:val="1"/>
          <w:numId w:val="7"/>
        </w:numPr>
        <w:tabs>
          <w:tab w:val="left" w:pos="990"/>
        </w:tabs>
        <w:ind w:left="1714" w:right="86"/>
        <w:jc w:val="both"/>
      </w:pPr>
      <w:r>
        <w:t xml:space="preserve">You can now select your room, either by using the “Let Me Search for Room” options or by choosing “I Know What Room I Want” option. </w:t>
      </w:r>
    </w:p>
    <w:p w14:paraId="728D7993" w14:textId="77777777" w:rsidR="009A3062" w:rsidRDefault="004947ED" w:rsidP="00A75180">
      <w:pPr>
        <w:pStyle w:val="ListParagraph"/>
        <w:numPr>
          <w:ilvl w:val="2"/>
          <w:numId w:val="7"/>
        </w:numPr>
        <w:spacing w:line="259" w:lineRule="auto"/>
        <w:ind w:right="90"/>
        <w:jc w:val="both"/>
      </w:pPr>
      <w:r>
        <w:t xml:space="preserve">For the “Let Me Search for Room” option, </w:t>
      </w:r>
      <w:r w:rsidR="00162DBF">
        <w:t xml:space="preserve">Follow the prompts and then click the “search” button. </w:t>
      </w:r>
      <w:r>
        <w:t xml:space="preserve">All your available rooms will show up for selection. </w:t>
      </w:r>
    </w:p>
    <w:p w14:paraId="387DF5A3" w14:textId="77777777" w:rsidR="004947ED" w:rsidRDefault="004947ED" w:rsidP="00A75180">
      <w:pPr>
        <w:pStyle w:val="ListParagraph"/>
        <w:numPr>
          <w:ilvl w:val="2"/>
          <w:numId w:val="7"/>
        </w:numPr>
        <w:spacing w:line="259" w:lineRule="auto"/>
        <w:ind w:right="90"/>
        <w:jc w:val="both"/>
      </w:pPr>
      <w:r>
        <w:t xml:space="preserve">For the “I Know What Room I Want” option simply type in the desired room, and select it from the drop down menu. </w:t>
      </w:r>
    </w:p>
    <w:p w14:paraId="53454428" w14:textId="77777777" w:rsidR="00786530" w:rsidRDefault="009A3062" w:rsidP="00786530">
      <w:pPr>
        <w:pStyle w:val="ListParagraph"/>
        <w:numPr>
          <w:ilvl w:val="1"/>
          <w:numId w:val="7"/>
        </w:numPr>
        <w:tabs>
          <w:tab w:val="left" w:pos="1121"/>
        </w:tabs>
        <w:spacing w:line="259" w:lineRule="auto"/>
        <w:ind w:right="90"/>
      </w:pPr>
      <w:r>
        <w:t xml:space="preserve">For a single event date, you’ll see a </w:t>
      </w:r>
      <w:r w:rsidRPr="00C32038">
        <w:rPr>
          <w:b/>
        </w:rPr>
        <w:t xml:space="preserve">schedule </w:t>
      </w:r>
      <w:r>
        <w:t xml:space="preserve">of available (and unavailable) rooms you can request. The event start and end time will be between two red lines. To get more information about a particular room, click on the room name in </w:t>
      </w:r>
      <w:r w:rsidRPr="00C32038">
        <w:rPr>
          <w:b/>
        </w:rPr>
        <w:t>blue lettering</w:t>
      </w:r>
      <w:r w:rsidR="00786530">
        <w:t>. Select the ro</w:t>
      </w:r>
      <w:r>
        <w:t>om(s) that meets your setup/attendance requirements by c</w:t>
      </w:r>
      <w:r w:rsidR="00786530">
        <w:t>licking the blue plus (+) sign.</w:t>
      </w:r>
    </w:p>
    <w:p w14:paraId="2354997C" w14:textId="77777777" w:rsidR="00786530" w:rsidRDefault="00786530" w:rsidP="00786530">
      <w:pPr>
        <w:pStyle w:val="ListParagraph"/>
        <w:tabs>
          <w:tab w:val="left" w:pos="1121"/>
        </w:tabs>
        <w:spacing w:line="259" w:lineRule="auto"/>
        <w:ind w:left="1710" w:right="90" w:firstLine="0"/>
      </w:pPr>
    </w:p>
    <w:p w14:paraId="7F90F38C" w14:textId="77777777" w:rsidR="00786530" w:rsidRDefault="00786530" w:rsidP="00786530">
      <w:pPr>
        <w:pStyle w:val="ListParagraph"/>
        <w:tabs>
          <w:tab w:val="left" w:pos="1121"/>
        </w:tabs>
        <w:spacing w:line="259" w:lineRule="auto"/>
        <w:ind w:left="1710" w:right="90" w:firstLine="0"/>
      </w:pPr>
    </w:p>
    <w:p w14:paraId="76DC4954" w14:textId="77777777" w:rsidR="00786530" w:rsidRDefault="00786530" w:rsidP="00786530">
      <w:pPr>
        <w:pStyle w:val="ListParagraph"/>
        <w:tabs>
          <w:tab w:val="left" w:pos="1121"/>
        </w:tabs>
        <w:spacing w:line="259" w:lineRule="auto"/>
        <w:ind w:left="1710" w:right="90" w:firstLine="0"/>
      </w:pPr>
    </w:p>
    <w:p w14:paraId="7BF604F0" w14:textId="77777777" w:rsidR="00786530" w:rsidRDefault="00786530" w:rsidP="00786530">
      <w:pPr>
        <w:pStyle w:val="ListParagraph"/>
        <w:tabs>
          <w:tab w:val="left" w:pos="1121"/>
        </w:tabs>
        <w:spacing w:line="259" w:lineRule="auto"/>
        <w:ind w:left="1710" w:right="90" w:firstLine="0"/>
      </w:pPr>
    </w:p>
    <w:p w14:paraId="28285AE8" w14:textId="77777777" w:rsidR="005215C9" w:rsidRDefault="005215C9" w:rsidP="005215C9">
      <w:pPr>
        <w:pStyle w:val="ListParagraph"/>
        <w:tabs>
          <w:tab w:val="left" w:pos="1121"/>
        </w:tabs>
        <w:spacing w:line="259" w:lineRule="auto"/>
        <w:ind w:left="1710" w:right="90" w:firstLine="0"/>
      </w:pPr>
      <w:r>
        <w:rPr>
          <w:noProof/>
          <w:sz w:val="20"/>
        </w:rPr>
        <w:drawing>
          <wp:anchor distT="0" distB="0" distL="114300" distR="114300" simplePos="0" relativeHeight="251691008" behindDoc="0" locked="0" layoutInCell="1" allowOverlap="1" wp14:anchorId="1EABDAAE" wp14:editId="41F1037A">
            <wp:simplePos x="0" y="0"/>
            <wp:positionH relativeFrom="column">
              <wp:posOffset>419100</wp:posOffset>
            </wp:positionH>
            <wp:positionV relativeFrom="page">
              <wp:posOffset>418465</wp:posOffset>
            </wp:positionV>
            <wp:extent cx="5925185" cy="3648075"/>
            <wp:effectExtent l="0" t="0" r="0" b="9525"/>
            <wp:wrapSquare wrapText="bothSides"/>
            <wp:docPr id="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7.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25185" cy="3648075"/>
                    </a:xfrm>
                    <a:prstGeom prst="rect">
                      <a:avLst/>
                    </a:prstGeom>
                  </pic:spPr>
                </pic:pic>
              </a:graphicData>
            </a:graphic>
            <wp14:sizeRelH relativeFrom="margin">
              <wp14:pctWidth>0</wp14:pctWidth>
            </wp14:sizeRelH>
            <wp14:sizeRelV relativeFrom="margin">
              <wp14:pctHeight>0</wp14:pctHeight>
            </wp14:sizeRelV>
          </wp:anchor>
        </w:drawing>
      </w:r>
    </w:p>
    <w:p w14:paraId="2F344987" w14:textId="77777777" w:rsidR="00786530" w:rsidRDefault="00786530" w:rsidP="00786530">
      <w:pPr>
        <w:pStyle w:val="ListParagraph"/>
        <w:numPr>
          <w:ilvl w:val="1"/>
          <w:numId w:val="7"/>
        </w:numPr>
        <w:tabs>
          <w:tab w:val="left" w:pos="1121"/>
        </w:tabs>
        <w:spacing w:line="259" w:lineRule="auto"/>
        <w:ind w:right="90"/>
      </w:pPr>
      <w:r>
        <w:t>After you select the plus sign, a popup box will appear asking you for information about the number of attendees and the set-up type.  Each room has different options for Setup Type, but you s</w:t>
      </w:r>
      <w:r w:rsidR="005215C9">
        <w:t>hould always pick “Existing Set.”  Click “Add Room” to move to the next step.</w:t>
      </w:r>
    </w:p>
    <w:p w14:paraId="03F59251" w14:textId="77777777" w:rsidR="00786530" w:rsidRDefault="00786530" w:rsidP="00786530">
      <w:pPr>
        <w:pStyle w:val="ListParagraph"/>
        <w:tabs>
          <w:tab w:val="left" w:pos="1121"/>
        </w:tabs>
        <w:spacing w:line="259" w:lineRule="auto"/>
        <w:ind w:left="990" w:right="90" w:firstLine="0"/>
      </w:pPr>
    </w:p>
    <w:p w14:paraId="7EFAF1D5" w14:textId="77777777" w:rsidR="00786530" w:rsidRDefault="00786530" w:rsidP="00786530">
      <w:pPr>
        <w:pStyle w:val="ListParagraph"/>
        <w:tabs>
          <w:tab w:val="left" w:pos="1121"/>
        </w:tabs>
        <w:spacing w:line="259" w:lineRule="auto"/>
        <w:ind w:left="990" w:right="90" w:firstLine="0"/>
      </w:pPr>
      <w:r>
        <w:rPr>
          <w:noProof/>
        </w:rPr>
        <w:drawing>
          <wp:inline distT="0" distB="0" distL="0" distR="0" wp14:anchorId="561F36FC" wp14:editId="068D4F52">
            <wp:extent cx="4600575" cy="2238375"/>
            <wp:effectExtent l="0" t="0" r="9525" b="9525"/>
            <wp:docPr id="4" name="Picture 4" descr="cid:image003.png@01D449BB.269A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449BB.269A109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600575" cy="2238375"/>
                    </a:xfrm>
                    <a:prstGeom prst="rect">
                      <a:avLst/>
                    </a:prstGeom>
                    <a:noFill/>
                    <a:ln>
                      <a:noFill/>
                    </a:ln>
                  </pic:spPr>
                </pic:pic>
              </a:graphicData>
            </a:graphic>
          </wp:inline>
        </w:drawing>
      </w:r>
    </w:p>
    <w:p w14:paraId="7C1C725C" w14:textId="77777777" w:rsidR="00786530" w:rsidRDefault="00786530" w:rsidP="00786530">
      <w:pPr>
        <w:pStyle w:val="ListParagraph"/>
        <w:tabs>
          <w:tab w:val="left" w:pos="1121"/>
        </w:tabs>
        <w:spacing w:line="259" w:lineRule="auto"/>
        <w:ind w:left="990" w:right="90" w:firstLine="0"/>
      </w:pPr>
    </w:p>
    <w:p w14:paraId="6A5C2888" w14:textId="178DE7DB" w:rsidR="00786530" w:rsidRPr="005215C9" w:rsidRDefault="00786530" w:rsidP="005215C9">
      <w:pPr>
        <w:pStyle w:val="ListParagraph"/>
        <w:numPr>
          <w:ilvl w:val="2"/>
          <w:numId w:val="7"/>
        </w:numPr>
        <w:tabs>
          <w:tab w:val="left" w:pos="1121"/>
        </w:tabs>
        <w:spacing w:line="259" w:lineRule="auto"/>
        <w:ind w:left="2261" w:right="86" w:hanging="187"/>
        <w:rPr>
          <w:u w:val="single"/>
        </w:rPr>
      </w:pPr>
      <w:r>
        <w:t xml:space="preserve">If you need a different setup, you should still select “Existing Set” and then contact </w:t>
      </w:r>
      <w:r w:rsidR="009264BE">
        <w:t>Maria Fuhrmann</w:t>
      </w:r>
      <w:r>
        <w:t xml:space="preserve"> (</w:t>
      </w:r>
      <w:hyperlink r:id="rId19" w:history="1">
        <w:r w:rsidR="009264BE" w:rsidRPr="009264BE">
          <w:rPr>
            <w:rStyle w:val="Hyperlink"/>
            <w:rFonts w:asciiTheme="minorHAnsi" w:hAnsiTheme="minorHAnsi"/>
          </w:rPr>
          <w:t>mfuhrmnn</w:t>
        </w:r>
        <w:r w:rsidRPr="009264BE">
          <w:rPr>
            <w:rStyle w:val="Hyperlink"/>
            <w:rFonts w:asciiTheme="minorHAnsi" w:hAnsiTheme="minorHAnsi"/>
          </w:rPr>
          <w:t>@memphis.edu</w:t>
        </w:r>
      </w:hyperlink>
      <w:r w:rsidRPr="00786530">
        <w:rPr>
          <w:rFonts w:asciiTheme="minorHAnsi" w:hAnsiTheme="minorHAnsi"/>
          <w:color w:val="0563C1"/>
          <w:u w:val="single" w:color="0563C1"/>
        </w:rPr>
        <w:t>)</w:t>
      </w:r>
      <w:r>
        <w:t xml:space="preserve"> if you need a work order to move furniture.  (Hint:  you need a work order if the room needs to be rearranged at all</w:t>
      </w:r>
      <w:r w:rsidR="005215C9" w:rsidRPr="005215C9">
        <w:t>).</w:t>
      </w:r>
    </w:p>
    <w:p w14:paraId="6C8BE602" w14:textId="77777777" w:rsidR="005215C9" w:rsidRDefault="009A3062" w:rsidP="005215C9">
      <w:pPr>
        <w:pStyle w:val="ListParagraph"/>
        <w:numPr>
          <w:ilvl w:val="0"/>
          <w:numId w:val="7"/>
        </w:numPr>
        <w:tabs>
          <w:tab w:val="left" w:pos="461"/>
        </w:tabs>
        <w:spacing w:before="56"/>
        <w:ind w:right="90"/>
      </w:pPr>
      <w:r>
        <w:t>Your choice(s) will move to the Selected Rooms portion toward the top of the</w:t>
      </w:r>
      <w:r w:rsidRPr="00C32038">
        <w:rPr>
          <w:spacing w:val="-15"/>
        </w:rPr>
        <w:t xml:space="preserve"> </w:t>
      </w:r>
      <w:r>
        <w:t>page.</w:t>
      </w:r>
      <w:r w:rsidR="00C32038">
        <w:t xml:space="preserve"> Simply click the minus sign (-) to remove the room.</w:t>
      </w:r>
      <w:r w:rsidR="005215C9" w:rsidRPr="005215C9">
        <w:t xml:space="preserve"> </w:t>
      </w:r>
    </w:p>
    <w:p w14:paraId="4E03DD8D" w14:textId="77777777" w:rsidR="005215C9" w:rsidRDefault="005215C9" w:rsidP="005215C9">
      <w:pPr>
        <w:pStyle w:val="ListParagraph"/>
        <w:numPr>
          <w:ilvl w:val="0"/>
          <w:numId w:val="7"/>
        </w:numPr>
        <w:tabs>
          <w:tab w:val="left" w:pos="461"/>
        </w:tabs>
        <w:spacing w:before="56"/>
        <w:ind w:right="90"/>
      </w:pPr>
      <w:r>
        <w:t>Once you have your selected room(s), click “Next Step” toward the top of the page to</w:t>
      </w:r>
      <w:r w:rsidRPr="00647C6E">
        <w:rPr>
          <w:spacing w:val="-18"/>
        </w:rPr>
        <w:t xml:space="preserve"> </w:t>
      </w:r>
      <w:r>
        <w:t>continue.</w:t>
      </w:r>
    </w:p>
    <w:p w14:paraId="055749C3" w14:textId="77777777" w:rsidR="005215C9" w:rsidRDefault="005215C9" w:rsidP="005215C9">
      <w:pPr>
        <w:pStyle w:val="ListParagraph"/>
        <w:numPr>
          <w:ilvl w:val="0"/>
          <w:numId w:val="7"/>
        </w:numPr>
        <w:tabs>
          <w:tab w:val="left" w:pos="461"/>
        </w:tabs>
        <w:spacing w:before="56"/>
        <w:ind w:right="90"/>
      </w:pPr>
      <w:r>
        <w:t xml:space="preserve">The next step includes adding services to your room reservation request. Do not add any services to this section of the reservation. </w:t>
      </w:r>
    </w:p>
    <w:p w14:paraId="00B561A9" w14:textId="77777777" w:rsidR="005215C9" w:rsidRDefault="005215C9" w:rsidP="005215C9">
      <w:pPr>
        <w:pStyle w:val="ListParagraph"/>
        <w:numPr>
          <w:ilvl w:val="1"/>
          <w:numId w:val="7"/>
        </w:numPr>
        <w:tabs>
          <w:tab w:val="left" w:pos="461"/>
        </w:tabs>
        <w:spacing w:before="56"/>
        <w:ind w:right="90"/>
      </w:pPr>
      <w:r>
        <w:t xml:space="preserve">If you need Audio/Visual services for your event email Andrew Hughes at </w:t>
      </w:r>
      <w:hyperlink r:id="rId20" w:history="1">
        <w:r w:rsidRPr="004435E5">
          <w:rPr>
            <w:rStyle w:val="Hyperlink"/>
          </w:rPr>
          <w:t>tahughes@memphis.edu</w:t>
        </w:r>
      </w:hyperlink>
      <w:r>
        <w:t xml:space="preserve"> as far in advanced as possible, with a reminder 2 – 3 days before the event. Please be as detailed as possible in your email, and include the day, time, room, and any A/V needs. </w:t>
      </w:r>
    </w:p>
    <w:p w14:paraId="49703D20" w14:textId="77777777" w:rsidR="005215C9" w:rsidRDefault="005215C9" w:rsidP="005215C9">
      <w:pPr>
        <w:pStyle w:val="ListParagraph"/>
        <w:numPr>
          <w:ilvl w:val="1"/>
          <w:numId w:val="7"/>
        </w:numPr>
        <w:tabs>
          <w:tab w:val="left" w:pos="461"/>
        </w:tabs>
        <w:spacing w:before="56"/>
        <w:ind w:right="90"/>
      </w:pPr>
      <w:r>
        <w:t xml:space="preserve">Inputting A/V services into the EMS system (on the Service for Your Reservation page) will not alert IT of your reservation, so please reach out to IT directly using the email above. </w:t>
      </w:r>
    </w:p>
    <w:p w14:paraId="71E5DF52" w14:textId="77777777" w:rsidR="00C32038" w:rsidRDefault="00C32038" w:rsidP="005215C9">
      <w:pPr>
        <w:pStyle w:val="ListParagraph"/>
        <w:tabs>
          <w:tab w:val="left" w:pos="1121"/>
        </w:tabs>
        <w:spacing w:line="259" w:lineRule="auto"/>
        <w:ind w:left="1710" w:right="90" w:firstLine="0"/>
      </w:pPr>
    </w:p>
    <w:p w14:paraId="1AB54B45" w14:textId="77777777" w:rsidR="00EE6062" w:rsidRDefault="00C32038" w:rsidP="00A75180">
      <w:pPr>
        <w:pStyle w:val="ListParagraph"/>
        <w:numPr>
          <w:ilvl w:val="0"/>
          <w:numId w:val="7"/>
        </w:numPr>
        <w:tabs>
          <w:tab w:val="left" w:pos="461"/>
        </w:tabs>
        <w:spacing w:before="56" w:line="259" w:lineRule="auto"/>
        <w:ind w:right="90"/>
      </w:pPr>
      <w:r>
        <w:t>The third and final step in</w:t>
      </w:r>
      <w:r w:rsidR="00647C6E">
        <w:t xml:space="preserve"> the reservation process is the </w:t>
      </w:r>
      <w:r>
        <w:t>Reservation</w:t>
      </w:r>
      <w:r w:rsidRPr="00EE6062">
        <w:rPr>
          <w:spacing w:val="-9"/>
        </w:rPr>
        <w:t xml:space="preserve"> </w:t>
      </w:r>
      <w:r>
        <w:t>Details.</w:t>
      </w:r>
      <w:r w:rsidR="00EE6062">
        <w:t xml:space="preserve"> Fill in each field as necessary. </w:t>
      </w:r>
    </w:p>
    <w:p w14:paraId="381560EC" w14:textId="77777777" w:rsidR="0013019E" w:rsidRDefault="00EE6062" w:rsidP="00A75180">
      <w:pPr>
        <w:pStyle w:val="ListParagraph"/>
        <w:numPr>
          <w:ilvl w:val="1"/>
          <w:numId w:val="7"/>
        </w:numPr>
        <w:ind w:right="90"/>
      </w:pPr>
      <w:r>
        <w:t>Event Name: E</w:t>
      </w:r>
      <w:r w:rsidR="0013019E">
        <w:t>nter a name for your event</w:t>
      </w:r>
    </w:p>
    <w:p w14:paraId="273402D2" w14:textId="77777777" w:rsidR="0013019E" w:rsidRDefault="0013019E" w:rsidP="0013019E">
      <w:pPr>
        <w:pStyle w:val="ListParagraph"/>
        <w:numPr>
          <w:ilvl w:val="2"/>
          <w:numId w:val="7"/>
        </w:numPr>
        <w:ind w:right="90"/>
      </w:pPr>
      <w:r w:rsidRPr="002B66A4">
        <w:rPr>
          <w:u w:val="single"/>
        </w:rPr>
        <w:t>Use a name that will be descriptive for your event so that people looking at the calendar will know what the event is</w:t>
      </w:r>
      <w:r>
        <w:t>.</w:t>
      </w:r>
    </w:p>
    <w:p w14:paraId="115CF7E7" w14:textId="77777777" w:rsidR="00AD14FF" w:rsidRPr="001320D8" w:rsidRDefault="00AD14FF" w:rsidP="00AD14FF">
      <w:pPr>
        <w:pStyle w:val="ListParagraph"/>
        <w:numPr>
          <w:ilvl w:val="1"/>
          <w:numId w:val="7"/>
        </w:numPr>
        <w:tabs>
          <w:tab w:val="left" w:pos="461"/>
        </w:tabs>
        <w:spacing w:before="56" w:line="259" w:lineRule="auto"/>
        <w:ind w:right="90"/>
        <w:rPr>
          <w:b/>
          <w:u w:val="single"/>
        </w:rPr>
      </w:pPr>
      <w:r w:rsidRPr="001320D8">
        <w:rPr>
          <w:b/>
          <w:u w:val="single"/>
        </w:rPr>
        <w:t>Select “</w:t>
      </w:r>
      <w:r w:rsidRPr="001320D8">
        <w:rPr>
          <w:b/>
          <w:i/>
          <w:u w:val="single"/>
        </w:rPr>
        <w:t>Law School Student Activities”</w:t>
      </w:r>
      <w:r w:rsidRPr="001320D8">
        <w:rPr>
          <w:b/>
          <w:u w:val="single"/>
        </w:rPr>
        <w:t xml:space="preserve"> as the Event Type </w:t>
      </w:r>
    </w:p>
    <w:p w14:paraId="369F0294" w14:textId="77777777" w:rsidR="00AD14FF" w:rsidRDefault="00AD14FF" w:rsidP="00AD14FF">
      <w:pPr>
        <w:pStyle w:val="ListParagraph"/>
        <w:tabs>
          <w:tab w:val="left" w:pos="461"/>
        </w:tabs>
        <w:spacing w:before="56" w:line="259" w:lineRule="auto"/>
        <w:ind w:left="2250" w:right="90" w:firstLine="0"/>
        <w:rPr>
          <w:b/>
          <w:u w:val="single"/>
        </w:rPr>
      </w:pPr>
      <w:r w:rsidRPr="00FD18DD">
        <w:rPr>
          <w:b/>
          <w:noProof/>
          <w:u w:val="single"/>
        </w:rPr>
        <w:drawing>
          <wp:inline distT="0" distB="0" distL="0" distR="0" wp14:anchorId="7628B43C" wp14:editId="12974B86">
            <wp:extent cx="2486025" cy="250913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31190" cy="2554716"/>
                    </a:xfrm>
                    <a:prstGeom prst="rect">
                      <a:avLst/>
                    </a:prstGeom>
                  </pic:spPr>
                </pic:pic>
              </a:graphicData>
            </a:graphic>
          </wp:inline>
        </w:drawing>
      </w:r>
    </w:p>
    <w:p w14:paraId="0D32C14F" w14:textId="77777777" w:rsidR="00C5580E" w:rsidRPr="001320D8" w:rsidRDefault="00C5580E" w:rsidP="00C5580E">
      <w:pPr>
        <w:pStyle w:val="ListParagraph"/>
        <w:numPr>
          <w:ilvl w:val="1"/>
          <w:numId w:val="7"/>
        </w:numPr>
        <w:tabs>
          <w:tab w:val="left" w:pos="461"/>
        </w:tabs>
        <w:spacing w:before="56" w:line="259" w:lineRule="auto"/>
        <w:ind w:right="90"/>
        <w:rPr>
          <w:b/>
          <w:u w:val="single"/>
        </w:rPr>
      </w:pPr>
      <w:r w:rsidRPr="001320D8">
        <w:rPr>
          <w:b/>
          <w:u w:val="single"/>
        </w:rPr>
        <w:t xml:space="preserve">Select your student organization name as the Client Type.  </w:t>
      </w:r>
    </w:p>
    <w:p w14:paraId="6F2EA97F" w14:textId="626E30BA" w:rsidR="00C5580E" w:rsidRDefault="00C5580E" w:rsidP="00C5580E">
      <w:pPr>
        <w:pStyle w:val="ListParagraph"/>
        <w:numPr>
          <w:ilvl w:val="2"/>
          <w:numId w:val="7"/>
        </w:numPr>
        <w:tabs>
          <w:tab w:val="left" w:pos="461"/>
        </w:tabs>
        <w:spacing w:before="56" w:line="259" w:lineRule="auto"/>
        <w:ind w:right="90"/>
        <w:rPr>
          <w:b/>
        </w:rPr>
      </w:pPr>
      <w:r w:rsidRPr="00C5580E">
        <w:rPr>
          <w:b/>
        </w:rPr>
        <w:t>You can do this by searching “UofM La</w:t>
      </w:r>
      <w:r w:rsidR="009264BE">
        <w:rPr>
          <w:b/>
        </w:rPr>
        <w:t>w School” followed by your student organization’s name</w:t>
      </w:r>
      <w:r w:rsidRPr="00C5580E">
        <w:rPr>
          <w:b/>
        </w:rPr>
        <w:t>.</w:t>
      </w:r>
      <w:r w:rsidR="009264BE">
        <w:rPr>
          <w:b/>
        </w:rPr>
        <w:t xml:space="preserve"> For example, “UofM Law School Student Bar Association.”</w:t>
      </w:r>
    </w:p>
    <w:p w14:paraId="584A94D6" w14:textId="77777777" w:rsidR="001320D8" w:rsidRDefault="00C5580E" w:rsidP="001320D8">
      <w:pPr>
        <w:pStyle w:val="ListParagraph"/>
        <w:numPr>
          <w:ilvl w:val="2"/>
          <w:numId w:val="7"/>
        </w:numPr>
        <w:tabs>
          <w:tab w:val="left" w:pos="461"/>
        </w:tabs>
        <w:spacing w:before="56" w:line="259" w:lineRule="auto"/>
        <w:ind w:right="90"/>
        <w:rPr>
          <w:b/>
        </w:rPr>
      </w:pPr>
      <w:r>
        <w:rPr>
          <w:b/>
        </w:rPr>
        <w:t xml:space="preserve">If your student organization is not listed, it means you have not completed the RSO registration process in TigerZone.  This is required.  You must complete the full process including designating (and having your invitation accepted) for your advisor and scheduler.  You can find information about registration </w:t>
      </w:r>
      <w:hyperlink r:id="rId22" w:history="1">
        <w:r w:rsidRPr="00C5580E">
          <w:rPr>
            <w:rStyle w:val="Hyperlink"/>
            <w:b/>
          </w:rPr>
          <w:t>here</w:t>
        </w:r>
      </w:hyperlink>
      <w:r>
        <w:rPr>
          <w:b/>
        </w:rPr>
        <w:t xml:space="preserve">.  </w:t>
      </w:r>
    </w:p>
    <w:p w14:paraId="41093DB6" w14:textId="4C5507BE" w:rsidR="00673C69" w:rsidRPr="001320D8" w:rsidRDefault="001320D8" w:rsidP="001320D8">
      <w:pPr>
        <w:pStyle w:val="ListParagraph"/>
        <w:numPr>
          <w:ilvl w:val="1"/>
          <w:numId w:val="7"/>
        </w:numPr>
        <w:tabs>
          <w:tab w:val="left" w:pos="461"/>
        </w:tabs>
        <w:spacing w:before="56" w:line="259" w:lineRule="auto"/>
        <w:ind w:right="90"/>
        <w:rPr>
          <w:b/>
        </w:rPr>
      </w:pPr>
      <w:r w:rsidRPr="001320D8">
        <w:rPr>
          <w:b/>
          <w:u w:val="single"/>
        </w:rPr>
        <w:t>Select</w:t>
      </w:r>
      <w:r w:rsidR="002B66A4" w:rsidRPr="001320D8">
        <w:rPr>
          <w:b/>
          <w:u w:val="single"/>
        </w:rPr>
        <w:t xml:space="preserve"> </w:t>
      </w:r>
      <w:r w:rsidR="00AD14FF" w:rsidRPr="001320D8">
        <w:rPr>
          <w:b/>
          <w:u w:val="single"/>
        </w:rPr>
        <w:t xml:space="preserve">YES under </w:t>
      </w:r>
      <w:r w:rsidR="002B66A4" w:rsidRPr="001320D8">
        <w:rPr>
          <w:b/>
          <w:u w:val="single"/>
        </w:rPr>
        <w:t xml:space="preserve">the option </w:t>
      </w:r>
      <w:r w:rsidR="00AD14FF" w:rsidRPr="001320D8">
        <w:rPr>
          <w:b/>
          <w:u w:val="single"/>
        </w:rPr>
        <w:t xml:space="preserve">to publish </w:t>
      </w:r>
      <w:r w:rsidR="002B66A4" w:rsidRPr="001320D8">
        <w:rPr>
          <w:b/>
          <w:u w:val="single"/>
        </w:rPr>
        <w:t>to the Master Calendar under “Additional Information”</w:t>
      </w:r>
      <w:r>
        <w:rPr>
          <w:b/>
          <w:u w:val="single"/>
        </w:rPr>
        <w:t xml:space="preserve"> unless yours is a private event.</w:t>
      </w:r>
      <w:r w:rsidR="00673C69" w:rsidRPr="007B7987">
        <w:rPr>
          <w:noProof/>
        </w:rPr>
        <w:t xml:space="preserve"> </w:t>
      </w:r>
    </w:p>
    <w:p w14:paraId="1A9143A4" w14:textId="77777777" w:rsidR="00673C69" w:rsidRDefault="0082069A" w:rsidP="00AD14FF">
      <w:pPr>
        <w:pStyle w:val="ListParagraph"/>
        <w:tabs>
          <w:tab w:val="left" w:pos="461"/>
        </w:tabs>
        <w:spacing w:before="56" w:line="259" w:lineRule="auto"/>
        <w:ind w:left="3600" w:right="90" w:firstLine="0"/>
        <w:rPr>
          <w:b/>
          <w:u w:val="single"/>
        </w:rPr>
      </w:pPr>
      <w:r w:rsidRPr="0082069A">
        <w:rPr>
          <w:b/>
          <w:noProof/>
          <w:u w:val="single"/>
        </w:rPr>
        <w:lastRenderedPageBreak/>
        <w:drawing>
          <wp:inline distT="0" distB="0" distL="0" distR="0" wp14:anchorId="5139128B" wp14:editId="1589478C">
            <wp:extent cx="2400300" cy="31501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554362" cy="3352306"/>
                    </a:xfrm>
                    <a:prstGeom prst="rect">
                      <a:avLst/>
                    </a:prstGeom>
                  </pic:spPr>
                </pic:pic>
              </a:graphicData>
            </a:graphic>
          </wp:inline>
        </w:drawing>
      </w:r>
    </w:p>
    <w:p w14:paraId="51DC99DB" w14:textId="77777777" w:rsidR="00AD14FF" w:rsidRPr="007B7987" w:rsidRDefault="00AD14FF">
      <w:pPr>
        <w:rPr>
          <w:b/>
        </w:rPr>
      </w:pPr>
    </w:p>
    <w:p w14:paraId="17075801" w14:textId="77777777" w:rsidR="007B7987" w:rsidRPr="001320D8" w:rsidRDefault="007B7987" w:rsidP="00AD14FF">
      <w:pPr>
        <w:pStyle w:val="ListParagraph"/>
        <w:numPr>
          <w:ilvl w:val="1"/>
          <w:numId w:val="7"/>
        </w:numPr>
        <w:tabs>
          <w:tab w:val="left" w:pos="461"/>
        </w:tabs>
        <w:spacing w:before="56" w:line="259" w:lineRule="auto"/>
        <w:ind w:right="90"/>
        <w:rPr>
          <w:b/>
          <w:u w:val="single"/>
        </w:rPr>
      </w:pPr>
      <w:r w:rsidRPr="001320D8">
        <w:rPr>
          <w:b/>
          <w:u w:val="single"/>
        </w:rPr>
        <w:t xml:space="preserve">To not display your event on the </w:t>
      </w:r>
      <w:r w:rsidR="008D2563" w:rsidRPr="001320D8">
        <w:rPr>
          <w:b/>
          <w:u w:val="single"/>
        </w:rPr>
        <w:t xml:space="preserve">Law School Students </w:t>
      </w:r>
      <w:r w:rsidRPr="001320D8">
        <w:rPr>
          <w:b/>
          <w:u w:val="single"/>
        </w:rPr>
        <w:t>Calendar</w:t>
      </w:r>
    </w:p>
    <w:p w14:paraId="0FC7D1FE" w14:textId="77777777" w:rsidR="00AD14FF" w:rsidRPr="007B7987" w:rsidRDefault="007B7987" w:rsidP="007B7987">
      <w:pPr>
        <w:pStyle w:val="ListParagraph"/>
        <w:tabs>
          <w:tab w:val="left" w:pos="461"/>
        </w:tabs>
        <w:spacing w:before="56" w:line="259" w:lineRule="auto"/>
        <w:ind w:left="1710" w:right="90" w:firstLine="0"/>
        <w:rPr>
          <w:b/>
          <w:u w:val="single"/>
        </w:rPr>
      </w:pPr>
      <w:r w:rsidRPr="001320D8">
        <w:rPr>
          <w:b/>
          <w:u w:val="single"/>
        </w:rPr>
        <w:t>S</w:t>
      </w:r>
      <w:r w:rsidR="00AD14FF" w:rsidRPr="001320D8">
        <w:rPr>
          <w:b/>
          <w:u w:val="single"/>
        </w:rPr>
        <w:t>elect NO under the option to publish to the Master Calendar under “Additional Information.”</w:t>
      </w:r>
      <w:r w:rsidR="00AD14FF" w:rsidRPr="007B7987">
        <w:rPr>
          <w:noProof/>
        </w:rPr>
        <w:t xml:space="preserve"> </w:t>
      </w:r>
    </w:p>
    <w:p w14:paraId="7FCFB684" w14:textId="77777777" w:rsidR="008D2563" w:rsidRDefault="008D2563" w:rsidP="008D2563">
      <w:pPr>
        <w:pStyle w:val="ListParagraph"/>
        <w:tabs>
          <w:tab w:val="left" w:pos="461"/>
        </w:tabs>
        <w:spacing w:before="56" w:line="259" w:lineRule="auto"/>
        <w:ind w:left="2430" w:right="90" w:firstLine="0"/>
        <w:rPr>
          <w:b/>
          <w:u w:val="single"/>
        </w:rPr>
      </w:pPr>
    </w:p>
    <w:p w14:paraId="5E99DD76" w14:textId="77777777" w:rsidR="0013019E" w:rsidRDefault="0082069A" w:rsidP="00AD14FF">
      <w:pPr>
        <w:pStyle w:val="ListParagraph"/>
        <w:tabs>
          <w:tab w:val="left" w:pos="461"/>
        </w:tabs>
        <w:spacing w:before="56" w:line="259" w:lineRule="auto"/>
        <w:ind w:left="2880" w:right="90" w:firstLine="0"/>
      </w:pPr>
      <w:r w:rsidRPr="0082069A">
        <w:rPr>
          <w:noProof/>
        </w:rPr>
        <w:drawing>
          <wp:inline distT="0" distB="0" distL="0" distR="0" wp14:anchorId="4E8A92A9" wp14:editId="35293E34">
            <wp:extent cx="1943320" cy="249032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67857" cy="2521772"/>
                    </a:xfrm>
                    <a:prstGeom prst="rect">
                      <a:avLst/>
                    </a:prstGeom>
                  </pic:spPr>
                </pic:pic>
              </a:graphicData>
            </a:graphic>
          </wp:inline>
        </w:drawing>
      </w:r>
    </w:p>
    <w:p w14:paraId="4FD1ED47" w14:textId="77777777" w:rsidR="00EE6062" w:rsidRDefault="00EE6062" w:rsidP="00A75180">
      <w:pPr>
        <w:pStyle w:val="ListParagraph"/>
        <w:numPr>
          <w:ilvl w:val="1"/>
          <w:numId w:val="7"/>
        </w:numPr>
        <w:tabs>
          <w:tab w:val="left" w:pos="461"/>
        </w:tabs>
        <w:spacing w:before="56" w:line="259" w:lineRule="auto"/>
        <w:ind w:right="90"/>
      </w:pPr>
      <w:r>
        <w:t xml:space="preserve">Client Details: </w:t>
      </w:r>
      <w:r w:rsidR="00C32038" w:rsidRPr="00EE6062">
        <w:rPr>
          <w:b/>
          <w:color w:val="FF0000"/>
          <w:shd w:val="clear" w:color="auto" w:fill="FFFF00"/>
        </w:rPr>
        <w:t xml:space="preserve">All </w:t>
      </w:r>
      <w:r w:rsidR="00FD18DD">
        <w:rPr>
          <w:b/>
          <w:color w:val="FF0000"/>
          <w:shd w:val="clear" w:color="auto" w:fill="FFFF00"/>
        </w:rPr>
        <w:t xml:space="preserve">law school </w:t>
      </w:r>
      <w:r w:rsidR="00C32038" w:rsidRPr="00EE6062">
        <w:rPr>
          <w:b/>
          <w:color w:val="FF0000"/>
          <w:shd w:val="clear" w:color="auto" w:fill="FFFF00"/>
        </w:rPr>
        <w:t>student organizations will begin with “UofM</w:t>
      </w:r>
      <w:r w:rsidR="00FD18DD">
        <w:rPr>
          <w:b/>
          <w:color w:val="FF0000"/>
          <w:shd w:val="clear" w:color="auto" w:fill="FFFF00"/>
        </w:rPr>
        <w:t xml:space="preserve"> Law</w:t>
      </w:r>
      <w:r w:rsidR="00C32038" w:rsidRPr="00EE6062">
        <w:rPr>
          <w:b/>
          <w:color w:val="FF0000"/>
          <w:shd w:val="clear" w:color="auto" w:fill="FFFF00"/>
        </w:rPr>
        <w:t xml:space="preserve">.” </w:t>
      </w:r>
      <w:r w:rsidR="00C32038">
        <w:t>In the search box, type “UofM</w:t>
      </w:r>
      <w:r w:rsidR="00FD18DD">
        <w:t xml:space="preserve"> Law</w:t>
      </w:r>
      <w:r w:rsidR="00C32038">
        <w:t>”. The system will begin to auto-filter results as you type.</w:t>
      </w:r>
      <w:r w:rsidRPr="00EE6062">
        <w:t xml:space="preserve"> </w:t>
      </w:r>
      <w:r w:rsidR="00FD18DD">
        <w:t xml:space="preserve"> The name of your student organization should appear on the list, and you should select that as your Client.  </w:t>
      </w:r>
      <w:r>
        <w:t>Once the client name has been selected, it will add it as a client you can book for. Close the pop-up window and select the client name from the</w:t>
      </w:r>
      <w:r w:rsidRPr="00EE6062">
        <w:rPr>
          <w:spacing w:val="-24"/>
        </w:rPr>
        <w:t xml:space="preserve"> </w:t>
      </w:r>
      <w:r>
        <w:t>dropdown.</w:t>
      </w:r>
    </w:p>
    <w:p w14:paraId="4388AED5" w14:textId="77777777" w:rsidR="007D021C" w:rsidRPr="008D2563" w:rsidRDefault="00EE6062" w:rsidP="00A75180">
      <w:pPr>
        <w:pStyle w:val="ListParagraph"/>
        <w:numPr>
          <w:ilvl w:val="2"/>
          <w:numId w:val="7"/>
        </w:numPr>
        <w:tabs>
          <w:tab w:val="left" w:pos="0"/>
          <w:tab w:val="left" w:pos="2981"/>
        </w:tabs>
        <w:spacing w:line="259" w:lineRule="auto"/>
        <w:ind w:right="90"/>
        <w:rPr>
          <w:u w:val="single"/>
        </w:rPr>
      </w:pPr>
      <w:r w:rsidRPr="008D2563">
        <w:rPr>
          <w:u w:val="single"/>
        </w:rPr>
        <w:t>If you do not see your name listed from the contact dropdown, please contact the Scheduling</w:t>
      </w:r>
      <w:r w:rsidRPr="008D2563">
        <w:rPr>
          <w:spacing w:val="-10"/>
          <w:u w:val="single"/>
        </w:rPr>
        <w:t xml:space="preserve"> </w:t>
      </w:r>
      <w:r w:rsidRPr="008D2563">
        <w:rPr>
          <w:u w:val="single"/>
        </w:rPr>
        <w:t>Office</w:t>
      </w:r>
      <w:r w:rsidR="00A75180" w:rsidRPr="008D2563">
        <w:rPr>
          <w:u w:val="single"/>
        </w:rPr>
        <w:t xml:space="preserve"> at (901) 678-2042, to be added to the Client list</w:t>
      </w:r>
      <w:r w:rsidRPr="008D2563">
        <w:rPr>
          <w:u w:val="single"/>
        </w:rPr>
        <w:t>.</w:t>
      </w:r>
    </w:p>
    <w:p w14:paraId="6DA80CC0" w14:textId="77777777" w:rsidR="007D021C" w:rsidRDefault="0013019E" w:rsidP="00A75180">
      <w:pPr>
        <w:pStyle w:val="ListParagraph"/>
        <w:numPr>
          <w:ilvl w:val="2"/>
          <w:numId w:val="7"/>
        </w:numPr>
        <w:tabs>
          <w:tab w:val="left" w:pos="0"/>
          <w:tab w:val="left" w:pos="2981"/>
        </w:tabs>
        <w:spacing w:line="259" w:lineRule="auto"/>
        <w:ind w:right="90"/>
      </w:pPr>
      <w:r>
        <w:t>Who</w:t>
      </w:r>
      <w:r w:rsidR="00C32038">
        <w:t xml:space="preserve">ever is making the reservation should be selected as the First Contact from the dropdown. The Second Contact is optional for University departments, but </w:t>
      </w:r>
      <w:r w:rsidR="00C32038" w:rsidRPr="007D021C">
        <w:rPr>
          <w:b/>
        </w:rPr>
        <w:t>the Faculty/Staff advisor must be listed as the Second Contact for all Registered Student</w:t>
      </w:r>
      <w:r w:rsidR="00C32038" w:rsidRPr="007D021C">
        <w:rPr>
          <w:b/>
          <w:spacing w:val="-9"/>
        </w:rPr>
        <w:t xml:space="preserve"> </w:t>
      </w:r>
      <w:r w:rsidR="00C32038" w:rsidRPr="007D021C">
        <w:rPr>
          <w:b/>
        </w:rPr>
        <w:lastRenderedPageBreak/>
        <w:t>Organizations</w:t>
      </w:r>
      <w:r w:rsidR="00C32038">
        <w:t>.</w:t>
      </w:r>
    </w:p>
    <w:p w14:paraId="62FE06C0" w14:textId="77777777" w:rsidR="007D021C" w:rsidRDefault="007D021C" w:rsidP="00A75180">
      <w:pPr>
        <w:pStyle w:val="ListParagraph"/>
        <w:numPr>
          <w:ilvl w:val="1"/>
          <w:numId w:val="7"/>
        </w:numPr>
        <w:tabs>
          <w:tab w:val="left" w:pos="0"/>
          <w:tab w:val="left" w:pos="2981"/>
        </w:tabs>
        <w:spacing w:line="259" w:lineRule="auto"/>
        <w:ind w:right="90"/>
      </w:pPr>
      <w:r>
        <w:t>Additional Information:</w:t>
      </w:r>
    </w:p>
    <w:p w14:paraId="4655EE42" w14:textId="77777777" w:rsidR="007D021C" w:rsidRDefault="00C32038" w:rsidP="00A75180">
      <w:pPr>
        <w:pStyle w:val="ListParagraph"/>
        <w:numPr>
          <w:ilvl w:val="2"/>
          <w:numId w:val="7"/>
        </w:numPr>
        <w:tabs>
          <w:tab w:val="left" w:pos="0"/>
          <w:tab w:val="left" w:pos="2981"/>
        </w:tabs>
        <w:spacing w:line="259" w:lineRule="auto"/>
        <w:ind w:right="90"/>
      </w:pPr>
      <w:r>
        <w:t>If your VIP isn’t listed from the dropdown or you have more than one VIP attending, select “Other/Multiple” and list them in your event</w:t>
      </w:r>
      <w:r w:rsidRPr="007D021C">
        <w:rPr>
          <w:spacing w:val="-15"/>
        </w:rPr>
        <w:t xml:space="preserve"> </w:t>
      </w:r>
      <w:r>
        <w:t>description.</w:t>
      </w:r>
    </w:p>
    <w:p w14:paraId="69A23324" w14:textId="30874658" w:rsidR="00A75180" w:rsidRDefault="00A75180" w:rsidP="00A75180">
      <w:pPr>
        <w:pStyle w:val="ListParagraph"/>
        <w:numPr>
          <w:ilvl w:val="2"/>
          <w:numId w:val="7"/>
        </w:numPr>
        <w:tabs>
          <w:tab w:val="left" w:pos="0"/>
          <w:tab w:val="left" w:pos="2981"/>
        </w:tabs>
        <w:spacing w:line="259" w:lineRule="auto"/>
        <w:ind w:right="90"/>
      </w:pPr>
      <w:r>
        <w:rPr>
          <w:b/>
        </w:rPr>
        <w:t xml:space="preserve">If you have any VIP guests, </w:t>
      </w:r>
      <w:r w:rsidR="009264BE">
        <w:rPr>
          <w:b/>
        </w:rPr>
        <w:t>Maria Fuhrmann</w:t>
      </w:r>
      <w:r>
        <w:rPr>
          <w:b/>
        </w:rPr>
        <w:t xml:space="preserve">, Dean </w:t>
      </w:r>
      <w:r w:rsidR="0013019E">
        <w:rPr>
          <w:b/>
        </w:rPr>
        <w:t>S</w:t>
      </w:r>
      <w:r w:rsidR="009264BE">
        <w:rPr>
          <w:b/>
        </w:rPr>
        <w:t>trickland’s</w:t>
      </w:r>
      <w:r w:rsidR="0013019E">
        <w:rPr>
          <w:b/>
        </w:rPr>
        <w:t xml:space="preserve"> </w:t>
      </w:r>
      <w:r>
        <w:rPr>
          <w:b/>
        </w:rPr>
        <w:t xml:space="preserve">Assistant, needs to be notified immediately. </w:t>
      </w:r>
    </w:p>
    <w:p w14:paraId="63E5CFF4" w14:textId="77777777" w:rsidR="00C32038" w:rsidRPr="0013019E" w:rsidRDefault="007D021C" w:rsidP="00A75180">
      <w:pPr>
        <w:pStyle w:val="ListParagraph"/>
        <w:numPr>
          <w:ilvl w:val="0"/>
          <w:numId w:val="7"/>
        </w:numPr>
        <w:tabs>
          <w:tab w:val="left" w:pos="0"/>
          <w:tab w:val="left" w:pos="2981"/>
        </w:tabs>
        <w:spacing w:before="7" w:line="259" w:lineRule="auto"/>
        <w:ind w:right="90"/>
        <w:rPr>
          <w:sz w:val="23"/>
        </w:rPr>
      </w:pPr>
      <w:r w:rsidRPr="007D021C">
        <w:t xml:space="preserve">Submitting your request: </w:t>
      </w:r>
      <w:r w:rsidR="00C32038">
        <w:t xml:space="preserve">After submitting your request, you will receive an email notification of your reservation request. </w:t>
      </w:r>
      <w:r w:rsidR="00C32038" w:rsidRPr="007D021C">
        <w:rPr>
          <w:b/>
          <w:color w:val="FF0000"/>
          <w:shd w:val="clear" w:color="auto" w:fill="FFFF00"/>
        </w:rPr>
        <w:t xml:space="preserve">This </w:t>
      </w:r>
      <w:r w:rsidR="00FD18DD">
        <w:rPr>
          <w:b/>
          <w:color w:val="FF0000"/>
          <w:shd w:val="clear" w:color="auto" w:fill="FFFF00"/>
        </w:rPr>
        <w:t xml:space="preserve">is not a </w:t>
      </w:r>
      <w:r w:rsidR="00C32038" w:rsidRPr="007D021C">
        <w:rPr>
          <w:b/>
          <w:color w:val="FF0000"/>
          <w:shd w:val="clear" w:color="auto" w:fill="FFFF00"/>
        </w:rPr>
        <w:t>confirmation</w:t>
      </w:r>
      <w:r w:rsidR="00C32038">
        <w:t xml:space="preserve">. </w:t>
      </w:r>
      <w:r w:rsidR="00FD18DD">
        <w:t xml:space="preserve"> Once your booking is approved, you will receive </w:t>
      </w:r>
      <w:r w:rsidR="00C32038">
        <w:t xml:space="preserve">a reservation confirmation email </w:t>
      </w:r>
      <w:r w:rsidR="007B7987">
        <w:t xml:space="preserve">from </w:t>
      </w:r>
      <w:r w:rsidR="00FD18DD">
        <w:t>Ann Onidas</w:t>
      </w:r>
      <w:r w:rsidR="00C32038">
        <w:t>.</w:t>
      </w:r>
    </w:p>
    <w:p w14:paraId="5F922101" w14:textId="7516DBE9" w:rsidR="009D6D99" w:rsidRDefault="009D6D99" w:rsidP="001320D8">
      <w:pPr>
        <w:tabs>
          <w:tab w:val="left" w:pos="0"/>
          <w:tab w:val="left" w:pos="821"/>
          <w:tab w:val="left" w:pos="2981"/>
        </w:tabs>
        <w:spacing w:before="18" w:line="256" w:lineRule="auto"/>
        <w:ind w:right="90"/>
      </w:pPr>
      <w:bookmarkStart w:id="3" w:name="Views"/>
      <w:bookmarkStart w:id="4" w:name="Default_View_–_The_page_will_automatical"/>
      <w:bookmarkStart w:id="5" w:name="Weekly_and_Monthly_List_View"/>
      <w:bookmarkStart w:id="6" w:name="Browse_by_Location"/>
      <w:bookmarkStart w:id="7" w:name="vems_for_faculty_staff"/>
      <w:bookmarkEnd w:id="3"/>
      <w:bookmarkEnd w:id="4"/>
      <w:bookmarkEnd w:id="5"/>
      <w:bookmarkEnd w:id="6"/>
      <w:bookmarkEnd w:id="7"/>
    </w:p>
    <w:sectPr w:rsidR="009D6D99" w:rsidSect="00786530">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08E4C" w14:textId="77777777" w:rsidR="00AF1AC8" w:rsidRDefault="00AF1AC8" w:rsidP="009A3062">
      <w:r>
        <w:separator/>
      </w:r>
    </w:p>
  </w:endnote>
  <w:endnote w:type="continuationSeparator" w:id="0">
    <w:p w14:paraId="7A23FF0D" w14:textId="77777777" w:rsidR="00AF1AC8" w:rsidRDefault="00AF1AC8" w:rsidP="009A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332A8" w14:textId="77777777" w:rsidR="00AF1AC8" w:rsidRDefault="00AF1AC8" w:rsidP="009A3062">
      <w:r>
        <w:separator/>
      </w:r>
    </w:p>
  </w:footnote>
  <w:footnote w:type="continuationSeparator" w:id="0">
    <w:p w14:paraId="284792C3" w14:textId="77777777" w:rsidR="00AF1AC8" w:rsidRDefault="00AF1AC8" w:rsidP="009A3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39BF"/>
    <w:multiLevelType w:val="hybridMultilevel"/>
    <w:tmpl w:val="A77014AC"/>
    <w:lvl w:ilvl="0" w:tplc="FBBABA9E">
      <w:start w:val="1"/>
      <w:numFmt w:val="decimal"/>
      <w:lvlText w:val="%1."/>
      <w:lvlJc w:val="left"/>
      <w:pPr>
        <w:ind w:left="811" w:hanging="361"/>
        <w:jc w:val="right"/>
      </w:pPr>
      <w:rPr>
        <w:rFonts w:hint="default"/>
        <w:w w:val="100"/>
        <w:sz w:val="22"/>
        <w:szCs w:val="22"/>
      </w:rPr>
    </w:lvl>
    <w:lvl w:ilvl="1" w:tplc="2E90D358">
      <w:numFmt w:val="bullet"/>
      <w:lvlText w:val=""/>
      <w:lvlJc w:val="left"/>
      <w:pPr>
        <w:ind w:left="1540" w:hanging="361"/>
      </w:pPr>
      <w:rPr>
        <w:rFonts w:ascii="Symbol" w:eastAsia="Symbol" w:hAnsi="Symbol" w:cs="Symbol" w:hint="default"/>
        <w:w w:val="100"/>
        <w:sz w:val="22"/>
        <w:szCs w:val="22"/>
      </w:rPr>
    </w:lvl>
    <w:lvl w:ilvl="2" w:tplc="975ADF40">
      <w:numFmt w:val="bullet"/>
      <w:lvlText w:val="•"/>
      <w:lvlJc w:val="left"/>
      <w:pPr>
        <w:ind w:left="2542" w:hanging="361"/>
      </w:pPr>
      <w:rPr>
        <w:rFonts w:hint="default"/>
      </w:rPr>
    </w:lvl>
    <w:lvl w:ilvl="3" w:tplc="33303486">
      <w:numFmt w:val="bullet"/>
      <w:lvlText w:val="•"/>
      <w:lvlJc w:val="left"/>
      <w:pPr>
        <w:ind w:left="3544" w:hanging="361"/>
      </w:pPr>
      <w:rPr>
        <w:rFonts w:hint="default"/>
      </w:rPr>
    </w:lvl>
    <w:lvl w:ilvl="4" w:tplc="6FBC105A">
      <w:numFmt w:val="bullet"/>
      <w:lvlText w:val="•"/>
      <w:lvlJc w:val="left"/>
      <w:pPr>
        <w:ind w:left="4546" w:hanging="361"/>
      </w:pPr>
      <w:rPr>
        <w:rFonts w:hint="default"/>
      </w:rPr>
    </w:lvl>
    <w:lvl w:ilvl="5" w:tplc="BD9CB304">
      <w:numFmt w:val="bullet"/>
      <w:lvlText w:val="•"/>
      <w:lvlJc w:val="left"/>
      <w:pPr>
        <w:ind w:left="5548" w:hanging="361"/>
      </w:pPr>
      <w:rPr>
        <w:rFonts w:hint="default"/>
      </w:rPr>
    </w:lvl>
    <w:lvl w:ilvl="6" w:tplc="5180068E">
      <w:numFmt w:val="bullet"/>
      <w:lvlText w:val="•"/>
      <w:lvlJc w:val="left"/>
      <w:pPr>
        <w:ind w:left="6551" w:hanging="361"/>
      </w:pPr>
      <w:rPr>
        <w:rFonts w:hint="default"/>
      </w:rPr>
    </w:lvl>
    <w:lvl w:ilvl="7" w:tplc="B0289518">
      <w:numFmt w:val="bullet"/>
      <w:lvlText w:val="•"/>
      <w:lvlJc w:val="left"/>
      <w:pPr>
        <w:ind w:left="7553" w:hanging="361"/>
      </w:pPr>
      <w:rPr>
        <w:rFonts w:hint="default"/>
      </w:rPr>
    </w:lvl>
    <w:lvl w:ilvl="8" w:tplc="4B02E440">
      <w:numFmt w:val="bullet"/>
      <w:lvlText w:val="•"/>
      <w:lvlJc w:val="left"/>
      <w:pPr>
        <w:ind w:left="8555" w:hanging="361"/>
      </w:pPr>
      <w:rPr>
        <w:rFonts w:hint="default"/>
      </w:rPr>
    </w:lvl>
  </w:abstractNum>
  <w:abstractNum w:abstractNumId="1" w15:restartNumberingAfterBreak="0">
    <w:nsid w:val="06B90E71"/>
    <w:multiLevelType w:val="hybridMultilevel"/>
    <w:tmpl w:val="8F508C1A"/>
    <w:lvl w:ilvl="0" w:tplc="FBBABA9E">
      <w:start w:val="1"/>
      <w:numFmt w:val="decimal"/>
      <w:lvlText w:val="%1."/>
      <w:lvlJc w:val="left"/>
      <w:pPr>
        <w:ind w:left="661" w:hanging="361"/>
        <w:jc w:val="right"/>
      </w:pPr>
      <w:rPr>
        <w:rFonts w:hint="default"/>
        <w:w w:val="100"/>
        <w:sz w:val="22"/>
        <w:szCs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3A607D1"/>
    <w:multiLevelType w:val="hybridMultilevel"/>
    <w:tmpl w:val="1EC8290A"/>
    <w:lvl w:ilvl="0" w:tplc="04090001">
      <w:start w:val="1"/>
      <w:numFmt w:val="bullet"/>
      <w:lvlText w:val=""/>
      <w:lvlJc w:val="left"/>
      <w:pPr>
        <w:ind w:left="1179" w:hanging="360"/>
      </w:pPr>
      <w:rPr>
        <w:rFonts w:ascii="Symbol" w:hAnsi="Symbol"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3" w15:restartNumberingAfterBreak="0">
    <w:nsid w:val="14C33C87"/>
    <w:multiLevelType w:val="hybridMultilevel"/>
    <w:tmpl w:val="A618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3609A"/>
    <w:multiLevelType w:val="hybridMultilevel"/>
    <w:tmpl w:val="A77014AC"/>
    <w:lvl w:ilvl="0" w:tplc="FBBABA9E">
      <w:start w:val="1"/>
      <w:numFmt w:val="decimal"/>
      <w:lvlText w:val="%1."/>
      <w:lvlJc w:val="left"/>
      <w:pPr>
        <w:ind w:left="820" w:hanging="361"/>
        <w:jc w:val="right"/>
      </w:pPr>
      <w:rPr>
        <w:rFonts w:hint="default"/>
        <w:w w:val="100"/>
        <w:sz w:val="22"/>
        <w:szCs w:val="22"/>
      </w:rPr>
    </w:lvl>
    <w:lvl w:ilvl="1" w:tplc="2E90D358">
      <w:numFmt w:val="bullet"/>
      <w:lvlText w:val=""/>
      <w:lvlJc w:val="left"/>
      <w:pPr>
        <w:ind w:left="1540" w:hanging="361"/>
      </w:pPr>
      <w:rPr>
        <w:rFonts w:ascii="Symbol" w:eastAsia="Symbol" w:hAnsi="Symbol" w:cs="Symbol" w:hint="default"/>
        <w:w w:val="100"/>
        <w:sz w:val="22"/>
        <w:szCs w:val="22"/>
      </w:rPr>
    </w:lvl>
    <w:lvl w:ilvl="2" w:tplc="975ADF40">
      <w:numFmt w:val="bullet"/>
      <w:lvlText w:val="•"/>
      <w:lvlJc w:val="left"/>
      <w:pPr>
        <w:ind w:left="2542" w:hanging="361"/>
      </w:pPr>
      <w:rPr>
        <w:rFonts w:hint="default"/>
      </w:rPr>
    </w:lvl>
    <w:lvl w:ilvl="3" w:tplc="33303486">
      <w:numFmt w:val="bullet"/>
      <w:lvlText w:val="•"/>
      <w:lvlJc w:val="left"/>
      <w:pPr>
        <w:ind w:left="3544" w:hanging="361"/>
      </w:pPr>
      <w:rPr>
        <w:rFonts w:hint="default"/>
      </w:rPr>
    </w:lvl>
    <w:lvl w:ilvl="4" w:tplc="6FBC105A">
      <w:numFmt w:val="bullet"/>
      <w:lvlText w:val="•"/>
      <w:lvlJc w:val="left"/>
      <w:pPr>
        <w:ind w:left="4546" w:hanging="361"/>
      </w:pPr>
      <w:rPr>
        <w:rFonts w:hint="default"/>
      </w:rPr>
    </w:lvl>
    <w:lvl w:ilvl="5" w:tplc="BD9CB304">
      <w:numFmt w:val="bullet"/>
      <w:lvlText w:val="•"/>
      <w:lvlJc w:val="left"/>
      <w:pPr>
        <w:ind w:left="5548" w:hanging="361"/>
      </w:pPr>
      <w:rPr>
        <w:rFonts w:hint="default"/>
      </w:rPr>
    </w:lvl>
    <w:lvl w:ilvl="6" w:tplc="5180068E">
      <w:numFmt w:val="bullet"/>
      <w:lvlText w:val="•"/>
      <w:lvlJc w:val="left"/>
      <w:pPr>
        <w:ind w:left="6551" w:hanging="361"/>
      </w:pPr>
      <w:rPr>
        <w:rFonts w:hint="default"/>
      </w:rPr>
    </w:lvl>
    <w:lvl w:ilvl="7" w:tplc="B0289518">
      <w:numFmt w:val="bullet"/>
      <w:lvlText w:val="•"/>
      <w:lvlJc w:val="left"/>
      <w:pPr>
        <w:ind w:left="7553" w:hanging="361"/>
      </w:pPr>
      <w:rPr>
        <w:rFonts w:hint="default"/>
      </w:rPr>
    </w:lvl>
    <w:lvl w:ilvl="8" w:tplc="4B02E440">
      <w:numFmt w:val="bullet"/>
      <w:lvlText w:val="•"/>
      <w:lvlJc w:val="left"/>
      <w:pPr>
        <w:ind w:left="8555" w:hanging="361"/>
      </w:pPr>
      <w:rPr>
        <w:rFonts w:hint="default"/>
      </w:rPr>
    </w:lvl>
  </w:abstractNum>
  <w:abstractNum w:abstractNumId="5" w15:restartNumberingAfterBreak="0">
    <w:nsid w:val="38E15C1A"/>
    <w:multiLevelType w:val="hybridMultilevel"/>
    <w:tmpl w:val="EB34C652"/>
    <w:lvl w:ilvl="0" w:tplc="42A04876">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25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CED147C"/>
    <w:multiLevelType w:val="hybridMultilevel"/>
    <w:tmpl w:val="81003D50"/>
    <w:lvl w:ilvl="0" w:tplc="0409000F">
      <w:start w:val="1"/>
      <w:numFmt w:val="decimal"/>
      <w:lvlText w:val="%1."/>
      <w:lvlJc w:val="left"/>
      <w:pPr>
        <w:ind w:left="630" w:hanging="360"/>
        <w:jc w:val="right"/>
      </w:pPr>
      <w:rPr>
        <w:rFonts w:hint="default"/>
        <w:w w:val="100"/>
        <w:sz w:val="22"/>
        <w:szCs w:val="22"/>
      </w:rPr>
    </w:lvl>
    <w:lvl w:ilvl="1" w:tplc="4C5483E0">
      <w:start w:val="1"/>
      <w:numFmt w:val="lowerLetter"/>
      <w:lvlText w:val="%2."/>
      <w:lvlJc w:val="left"/>
      <w:pPr>
        <w:ind w:left="2060" w:hanging="360"/>
        <w:jc w:val="right"/>
      </w:pPr>
      <w:rPr>
        <w:rFonts w:ascii="Calibri" w:eastAsia="Calibri" w:hAnsi="Calibri" w:cs="Calibri" w:hint="default"/>
        <w:spacing w:val="-1"/>
        <w:w w:val="100"/>
        <w:sz w:val="22"/>
        <w:szCs w:val="22"/>
      </w:rPr>
    </w:lvl>
    <w:lvl w:ilvl="2" w:tplc="A64AD47E">
      <w:start w:val="1"/>
      <w:numFmt w:val="lowerRoman"/>
      <w:lvlText w:val="%3."/>
      <w:lvlJc w:val="left"/>
      <w:pPr>
        <w:ind w:left="2561" w:hanging="287"/>
      </w:pPr>
      <w:rPr>
        <w:rFonts w:ascii="Calibri" w:eastAsia="Calibri" w:hAnsi="Calibri" w:cs="Calibri" w:hint="default"/>
        <w:spacing w:val="-1"/>
        <w:w w:val="100"/>
        <w:sz w:val="22"/>
        <w:szCs w:val="22"/>
      </w:rPr>
    </w:lvl>
    <w:lvl w:ilvl="3" w:tplc="8312B866">
      <w:start w:val="1"/>
      <w:numFmt w:val="decimal"/>
      <w:lvlText w:val="%4."/>
      <w:lvlJc w:val="left"/>
      <w:pPr>
        <w:ind w:left="2981" w:hanging="360"/>
      </w:pPr>
      <w:rPr>
        <w:rFonts w:ascii="Calibri" w:eastAsia="Calibri" w:hAnsi="Calibri" w:cs="Calibri" w:hint="default"/>
        <w:w w:val="100"/>
        <w:sz w:val="22"/>
        <w:szCs w:val="22"/>
      </w:rPr>
    </w:lvl>
    <w:lvl w:ilvl="4" w:tplc="93ACBB76">
      <w:numFmt w:val="bullet"/>
      <w:lvlText w:val="•"/>
      <w:lvlJc w:val="left"/>
      <w:pPr>
        <w:ind w:left="1900" w:hanging="360"/>
      </w:pPr>
      <w:rPr>
        <w:rFonts w:hint="default"/>
      </w:rPr>
    </w:lvl>
    <w:lvl w:ilvl="5" w:tplc="1CF2F0E0">
      <w:numFmt w:val="bullet"/>
      <w:lvlText w:val="•"/>
      <w:lvlJc w:val="left"/>
      <w:pPr>
        <w:ind w:left="2060" w:hanging="360"/>
      </w:pPr>
      <w:rPr>
        <w:rFonts w:hint="default"/>
      </w:rPr>
    </w:lvl>
    <w:lvl w:ilvl="6" w:tplc="469C58D2">
      <w:numFmt w:val="bullet"/>
      <w:lvlText w:val="•"/>
      <w:lvlJc w:val="left"/>
      <w:pPr>
        <w:ind w:left="2260" w:hanging="360"/>
      </w:pPr>
      <w:rPr>
        <w:rFonts w:hint="default"/>
      </w:rPr>
    </w:lvl>
    <w:lvl w:ilvl="7" w:tplc="CC0685A8">
      <w:numFmt w:val="bullet"/>
      <w:lvlText w:val="•"/>
      <w:lvlJc w:val="left"/>
      <w:pPr>
        <w:ind w:left="2560" w:hanging="360"/>
      </w:pPr>
      <w:rPr>
        <w:rFonts w:hint="default"/>
      </w:rPr>
    </w:lvl>
    <w:lvl w:ilvl="8" w:tplc="F778405A">
      <w:numFmt w:val="bullet"/>
      <w:lvlText w:val="•"/>
      <w:lvlJc w:val="left"/>
      <w:pPr>
        <w:ind w:left="2980" w:hanging="360"/>
      </w:pPr>
      <w:rPr>
        <w:rFonts w:hint="default"/>
      </w:rPr>
    </w:lvl>
  </w:abstractNum>
  <w:abstractNum w:abstractNumId="7" w15:restartNumberingAfterBreak="0">
    <w:nsid w:val="4CA9241E"/>
    <w:multiLevelType w:val="hybridMultilevel"/>
    <w:tmpl w:val="7FB60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967E3"/>
    <w:multiLevelType w:val="multilevel"/>
    <w:tmpl w:val="B9C2EAC0"/>
    <w:lvl w:ilvl="0">
      <w:start w:val="1"/>
      <w:numFmt w:val="decimal"/>
      <w:lvlText w:val="%1."/>
      <w:lvlJc w:val="left"/>
      <w:pPr>
        <w:ind w:left="630" w:hanging="360"/>
        <w:jc w:val="right"/>
      </w:pPr>
      <w:rPr>
        <w:rFonts w:ascii="Calibri" w:eastAsia="Calibri" w:hAnsi="Calibri" w:cs="Calibri" w:hint="default"/>
        <w:w w:val="100"/>
        <w:sz w:val="22"/>
        <w:szCs w:val="22"/>
      </w:rPr>
    </w:lvl>
    <w:lvl w:ilvl="1">
      <w:start w:val="1"/>
      <w:numFmt w:val="lowerLetter"/>
      <w:lvlText w:val="%2."/>
      <w:lvlJc w:val="left"/>
      <w:pPr>
        <w:ind w:left="2060" w:hanging="360"/>
        <w:jc w:val="right"/>
      </w:pPr>
      <w:rPr>
        <w:rFonts w:ascii="Calibri" w:eastAsia="Calibri" w:hAnsi="Calibri" w:cs="Calibri" w:hint="default"/>
        <w:spacing w:val="-1"/>
        <w:w w:val="100"/>
        <w:sz w:val="22"/>
        <w:szCs w:val="22"/>
      </w:rPr>
    </w:lvl>
    <w:lvl w:ilvl="2">
      <w:start w:val="1"/>
      <w:numFmt w:val="lowerRoman"/>
      <w:lvlText w:val="%3."/>
      <w:lvlJc w:val="left"/>
      <w:pPr>
        <w:ind w:left="2561" w:hanging="287"/>
      </w:pPr>
      <w:rPr>
        <w:rFonts w:ascii="Calibri" w:eastAsia="Calibri" w:hAnsi="Calibri" w:cs="Calibri" w:hint="default"/>
        <w:spacing w:val="-1"/>
        <w:w w:val="100"/>
        <w:sz w:val="22"/>
        <w:szCs w:val="22"/>
      </w:rPr>
    </w:lvl>
    <w:lvl w:ilvl="3">
      <w:start w:val="1"/>
      <w:numFmt w:val="decimal"/>
      <w:lvlText w:val="%4."/>
      <w:lvlJc w:val="left"/>
      <w:pPr>
        <w:ind w:left="2981" w:hanging="360"/>
      </w:pPr>
      <w:rPr>
        <w:rFonts w:ascii="Calibri" w:eastAsia="Calibri" w:hAnsi="Calibri" w:cs="Calibri" w:hint="default"/>
        <w:w w:val="100"/>
        <w:sz w:val="22"/>
        <w:szCs w:val="22"/>
      </w:rPr>
    </w:lvl>
    <w:lvl w:ilvl="4">
      <w:numFmt w:val="bullet"/>
      <w:lvlText w:val="•"/>
      <w:lvlJc w:val="left"/>
      <w:pPr>
        <w:ind w:left="1900" w:hanging="360"/>
      </w:pPr>
      <w:rPr>
        <w:rFonts w:hint="default"/>
      </w:rPr>
    </w:lvl>
    <w:lvl w:ilvl="5">
      <w:numFmt w:val="bullet"/>
      <w:lvlText w:val="•"/>
      <w:lvlJc w:val="left"/>
      <w:pPr>
        <w:ind w:left="2060" w:hanging="360"/>
      </w:pPr>
      <w:rPr>
        <w:rFonts w:hint="default"/>
      </w:rPr>
    </w:lvl>
    <w:lvl w:ilvl="6">
      <w:numFmt w:val="bullet"/>
      <w:lvlText w:val="•"/>
      <w:lvlJc w:val="left"/>
      <w:pPr>
        <w:ind w:left="2260" w:hanging="360"/>
      </w:pPr>
      <w:rPr>
        <w:rFonts w:hint="default"/>
      </w:rPr>
    </w:lvl>
    <w:lvl w:ilvl="7">
      <w:numFmt w:val="bullet"/>
      <w:lvlText w:val="•"/>
      <w:lvlJc w:val="left"/>
      <w:pPr>
        <w:ind w:left="2560" w:hanging="360"/>
      </w:pPr>
      <w:rPr>
        <w:rFonts w:hint="default"/>
      </w:rPr>
    </w:lvl>
    <w:lvl w:ilvl="8">
      <w:numFmt w:val="bullet"/>
      <w:lvlText w:val="•"/>
      <w:lvlJc w:val="left"/>
      <w:pPr>
        <w:ind w:left="2980" w:hanging="360"/>
      </w:pPr>
      <w:rPr>
        <w:rFonts w:hint="default"/>
      </w:rPr>
    </w:lvl>
  </w:abstractNum>
  <w:abstractNum w:abstractNumId="9" w15:restartNumberingAfterBreak="0">
    <w:nsid w:val="608C1EEC"/>
    <w:multiLevelType w:val="hybridMultilevel"/>
    <w:tmpl w:val="D75C9BD6"/>
    <w:lvl w:ilvl="0" w:tplc="FBBABA9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062099396">
    <w:abstractNumId w:val="6"/>
  </w:num>
  <w:num w:numId="2" w16cid:durableId="1546722565">
    <w:abstractNumId w:val="0"/>
  </w:num>
  <w:num w:numId="3" w16cid:durableId="827981835">
    <w:abstractNumId w:val="9"/>
  </w:num>
  <w:num w:numId="4" w16cid:durableId="1898466008">
    <w:abstractNumId w:val="2"/>
  </w:num>
  <w:num w:numId="5" w16cid:durableId="1905069122">
    <w:abstractNumId w:val="8"/>
  </w:num>
  <w:num w:numId="6" w16cid:durableId="995576520">
    <w:abstractNumId w:val="7"/>
  </w:num>
  <w:num w:numId="7" w16cid:durableId="1830901046">
    <w:abstractNumId w:val="5"/>
  </w:num>
  <w:num w:numId="8" w16cid:durableId="2102339224">
    <w:abstractNumId w:val="3"/>
  </w:num>
  <w:num w:numId="9" w16cid:durableId="274017747">
    <w:abstractNumId w:val="4"/>
  </w:num>
  <w:num w:numId="10" w16cid:durableId="5251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99"/>
    <w:rsid w:val="00062631"/>
    <w:rsid w:val="00086A76"/>
    <w:rsid w:val="0013019E"/>
    <w:rsid w:val="001320D8"/>
    <w:rsid w:val="00162DBF"/>
    <w:rsid w:val="002274DD"/>
    <w:rsid w:val="0023284E"/>
    <w:rsid w:val="002B66A4"/>
    <w:rsid w:val="00304988"/>
    <w:rsid w:val="003340CA"/>
    <w:rsid w:val="003A6D21"/>
    <w:rsid w:val="003B4DEF"/>
    <w:rsid w:val="004230D4"/>
    <w:rsid w:val="004761C0"/>
    <w:rsid w:val="004947ED"/>
    <w:rsid w:val="005215C9"/>
    <w:rsid w:val="005502B3"/>
    <w:rsid w:val="0055279E"/>
    <w:rsid w:val="00567B8A"/>
    <w:rsid w:val="005C1F45"/>
    <w:rsid w:val="005E7A3F"/>
    <w:rsid w:val="0061733B"/>
    <w:rsid w:val="00647C6E"/>
    <w:rsid w:val="00673C69"/>
    <w:rsid w:val="00691BC6"/>
    <w:rsid w:val="00697D5B"/>
    <w:rsid w:val="00724AFF"/>
    <w:rsid w:val="007833BE"/>
    <w:rsid w:val="00786530"/>
    <w:rsid w:val="007B7987"/>
    <w:rsid w:val="007D021C"/>
    <w:rsid w:val="0082069A"/>
    <w:rsid w:val="008B7248"/>
    <w:rsid w:val="008D2563"/>
    <w:rsid w:val="009264BE"/>
    <w:rsid w:val="00937483"/>
    <w:rsid w:val="009818E3"/>
    <w:rsid w:val="00994540"/>
    <w:rsid w:val="009A3062"/>
    <w:rsid w:val="009D6D99"/>
    <w:rsid w:val="00A13562"/>
    <w:rsid w:val="00A75180"/>
    <w:rsid w:val="00AA4E77"/>
    <w:rsid w:val="00AD14FF"/>
    <w:rsid w:val="00AD3BFB"/>
    <w:rsid w:val="00AF1AC8"/>
    <w:rsid w:val="00BF4193"/>
    <w:rsid w:val="00C32038"/>
    <w:rsid w:val="00C5580E"/>
    <w:rsid w:val="00C71137"/>
    <w:rsid w:val="00CE2B3D"/>
    <w:rsid w:val="00D57D80"/>
    <w:rsid w:val="00DF2F80"/>
    <w:rsid w:val="00E81AF0"/>
    <w:rsid w:val="00EE6062"/>
    <w:rsid w:val="00FD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4DB"/>
  <w15:docId w15:val="{65737B12-88E3-458D-AA16-12773181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4"/>
      <w:ind w:left="100"/>
      <w:outlineLvl w:val="0"/>
    </w:pPr>
    <w:rPr>
      <w:b/>
      <w:bCs/>
      <w:sz w:val="28"/>
      <w:szCs w:val="28"/>
    </w:rPr>
  </w:style>
  <w:style w:type="paragraph" w:styleId="Heading2">
    <w:name w:val="heading 2"/>
    <w:basedOn w:val="Normal"/>
    <w:uiPriority w:val="1"/>
    <w:qFormat/>
    <w:pPr>
      <w:spacing w:before="39"/>
      <w:ind w:left="100"/>
      <w:outlineLvl w:val="1"/>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4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0CA"/>
    <w:rPr>
      <w:rFonts w:ascii="Segoe UI" w:eastAsia="Calibri" w:hAnsi="Segoe UI" w:cs="Segoe UI"/>
      <w:sz w:val="18"/>
      <w:szCs w:val="18"/>
    </w:rPr>
  </w:style>
  <w:style w:type="paragraph" w:customStyle="1" w:styleId="Default">
    <w:name w:val="Default"/>
    <w:rsid w:val="002274DD"/>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9A3062"/>
    <w:pPr>
      <w:tabs>
        <w:tab w:val="center" w:pos="4680"/>
        <w:tab w:val="right" w:pos="9360"/>
      </w:tabs>
    </w:pPr>
  </w:style>
  <w:style w:type="character" w:customStyle="1" w:styleId="HeaderChar">
    <w:name w:val="Header Char"/>
    <w:basedOn w:val="DefaultParagraphFont"/>
    <w:link w:val="Header"/>
    <w:uiPriority w:val="99"/>
    <w:rsid w:val="009A3062"/>
    <w:rPr>
      <w:rFonts w:ascii="Calibri" w:eastAsia="Calibri" w:hAnsi="Calibri" w:cs="Calibri"/>
    </w:rPr>
  </w:style>
  <w:style w:type="paragraph" w:styleId="Footer">
    <w:name w:val="footer"/>
    <w:basedOn w:val="Normal"/>
    <w:link w:val="FooterChar"/>
    <w:uiPriority w:val="99"/>
    <w:unhideWhenUsed/>
    <w:rsid w:val="009A3062"/>
    <w:pPr>
      <w:tabs>
        <w:tab w:val="center" w:pos="4680"/>
        <w:tab w:val="right" w:pos="9360"/>
      </w:tabs>
    </w:pPr>
  </w:style>
  <w:style w:type="character" w:customStyle="1" w:styleId="FooterChar">
    <w:name w:val="Footer Char"/>
    <w:basedOn w:val="DefaultParagraphFont"/>
    <w:link w:val="Footer"/>
    <w:uiPriority w:val="99"/>
    <w:rsid w:val="009A3062"/>
    <w:rPr>
      <w:rFonts w:ascii="Calibri" w:eastAsia="Calibri" w:hAnsi="Calibri" w:cs="Calibri"/>
    </w:rPr>
  </w:style>
  <w:style w:type="character" w:styleId="Hyperlink">
    <w:name w:val="Hyperlink"/>
    <w:basedOn w:val="DefaultParagraphFont"/>
    <w:uiPriority w:val="99"/>
    <w:unhideWhenUsed/>
    <w:rsid w:val="00DF2F80"/>
    <w:rPr>
      <w:color w:val="0000FF" w:themeColor="hyperlink"/>
      <w:u w:val="single"/>
    </w:rPr>
  </w:style>
  <w:style w:type="character" w:styleId="FollowedHyperlink">
    <w:name w:val="FollowedHyperlink"/>
    <w:basedOn w:val="DefaultParagraphFont"/>
    <w:uiPriority w:val="99"/>
    <w:semiHidden/>
    <w:unhideWhenUsed/>
    <w:rsid w:val="00DF2F80"/>
    <w:rPr>
      <w:color w:val="800080" w:themeColor="followedHyperlink"/>
      <w:u w:val="single"/>
    </w:rPr>
  </w:style>
  <w:style w:type="character" w:styleId="UnresolvedMention">
    <w:name w:val="Unresolved Mention"/>
    <w:basedOn w:val="DefaultParagraphFont"/>
    <w:uiPriority w:val="99"/>
    <w:semiHidden/>
    <w:unhideWhenUsed/>
    <w:rsid w:val="008D25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323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fuhrmnn@memphis.edu" TargetMode="External"/><Relationship Id="rId13" Type="http://schemas.openxmlformats.org/officeDocument/2006/relationships/hyperlink" Target="https://emsws-2016.memphis.edu/virtualems/" TargetMode="External"/><Relationship Id="rId18" Type="http://schemas.openxmlformats.org/officeDocument/2006/relationships/image" Target="cid:image003.png@01D449BB.269A109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tahughes@memphi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ws-2016.memphis.edu/virtualems/"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hyperlink" Target="http://www.memphis.edu/law/" TargetMode="External"/><Relationship Id="rId19" Type="http://schemas.openxmlformats.org/officeDocument/2006/relationships/hyperlink" Target="mfuhrmnn@memphis.edu" TargetMode="External"/><Relationship Id="rId4" Type="http://schemas.openxmlformats.org/officeDocument/2006/relationships/settings" Target="settings.xml"/><Relationship Id="rId9" Type="http://schemas.openxmlformats.org/officeDocument/2006/relationships/hyperlink" Target="http://www.memphis.edu/law/current-students/blog-information.php" TargetMode="External"/><Relationship Id="rId14" Type="http://schemas.openxmlformats.org/officeDocument/2006/relationships/image" Target="media/image2.png"/><Relationship Id="rId22" Type="http://schemas.openxmlformats.org/officeDocument/2006/relationships/hyperlink" Target="http://www.memphis.edu/law/student-affairs/student-organizations-info.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454F-CFB0-4943-B9CB-59296F28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 Hughes (tahughes)</dc:creator>
  <cp:keywords/>
  <dc:description/>
  <cp:lastModifiedBy>Hope Mohon (nhmohon)</cp:lastModifiedBy>
  <cp:revision>3</cp:revision>
  <cp:lastPrinted>2018-09-11T19:11:00Z</cp:lastPrinted>
  <dcterms:created xsi:type="dcterms:W3CDTF">2021-06-08T16:16:00Z</dcterms:created>
  <dcterms:modified xsi:type="dcterms:W3CDTF">2024-09-19T15:10:00Z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2017-09-12T00:00:00Z</vt:filetime>
  </property>
  <property fmtid="{D5CDD505-2E9C-101B-9397-08002B2CF9AE}" pid="3" name="Creator">
    <vt:lpwstr>Adobe Acrobat Pro DC 15.6.30355</vt:lpwstr>
  </property>
  <property fmtid="{D5CDD505-2E9C-101B-9397-08002B2CF9AE}" pid="4" name="LastSaved">
    <vt:filetime>2017-09-14T00:00:00Z</vt:filetime>
  </property>
</Properties>
</file>