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34DBA" w14:textId="1E99F055" w:rsidR="002B32EF" w:rsidRPr="001E1D8E" w:rsidRDefault="0096644A" w:rsidP="00DC596D">
      <w:pPr>
        <w:spacing w:before="77" w:after="0" w:line="242" w:lineRule="auto"/>
        <w:ind w:left="112" w:right="33"/>
        <w:rPr>
          <w:rFonts w:ascii="Arial" w:eastAsia="Times New Roman" w:hAnsi="Arial" w:cs="Arial"/>
          <w:sz w:val="24"/>
          <w:szCs w:val="24"/>
        </w:rPr>
      </w:pPr>
      <w:r w:rsidRPr="001E1D8E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2AF06B5E" wp14:editId="2B4F89AE">
            <wp:simplePos x="0" y="0"/>
            <wp:positionH relativeFrom="column">
              <wp:posOffset>139192</wp:posOffset>
            </wp:positionH>
            <wp:positionV relativeFrom="paragraph">
              <wp:posOffset>54811</wp:posOffset>
            </wp:positionV>
            <wp:extent cx="2051389" cy="1219200"/>
            <wp:effectExtent l="0" t="0" r="6350" b="0"/>
            <wp:wrapSquare wrapText="bothSides"/>
            <wp:docPr id="71044653" name="Picture 1" descr="A logo for a p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44653" name="Picture 1" descr="A logo for a park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389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D551BD" w14:textId="4E998054" w:rsidR="002B32EF" w:rsidRPr="001E1D8E" w:rsidRDefault="007D0A10" w:rsidP="0096644A">
      <w:pPr>
        <w:spacing w:before="5" w:after="0" w:line="190" w:lineRule="exact"/>
        <w:rPr>
          <w:rFonts w:ascii="Arial" w:hAnsi="Arial" w:cs="Arial"/>
          <w:sz w:val="19"/>
          <w:szCs w:val="19"/>
        </w:rPr>
      </w:pPr>
      <w:r w:rsidRPr="001E1D8E">
        <w:rPr>
          <w:rFonts w:ascii="Arial" w:hAnsi="Arial" w:cs="Arial"/>
        </w:rPr>
        <w:br w:type="column"/>
      </w:r>
    </w:p>
    <w:p w14:paraId="2FAD972D" w14:textId="3F1D1799" w:rsidR="002B32EF" w:rsidRPr="001E1D8E" w:rsidRDefault="00DC596D">
      <w:pPr>
        <w:spacing w:after="0" w:line="200" w:lineRule="exact"/>
        <w:rPr>
          <w:rFonts w:ascii="Arial" w:hAnsi="Arial" w:cs="Arial"/>
          <w:sz w:val="20"/>
          <w:szCs w:val="20"/>
        </w:rPr>
      </w:pPr>
      <w:r w:rsidRPr="001E1D8E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3293A67A" wp14:editId="52B3DA78">
            <wp:simplePos x="0" y="0"/>
            <wp:positionH relativeFrom="column">
              <wp:posOffset>2494153</wp:posOffset>
            </wp:positionH>
            <wp:positionV relativeFrom="paragraph">
              <wp:posOffset>-66040</wp:posOffset>
            </wp:positionV>
            <wp:extent cx="2219960" cy="1121410"/>
            <wp:effectExtent l="0" t="0" r="2540" b="0"/>
            <wp:wrapSquare wrapText="bothSides"/>
            <wp:docPr id="138442262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42262" name="Picture 2" descr="A close-up of a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960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8D792F" w14:textId="235F2387" w:rsidR="002B32EF" w:rsidRPr="001E1D8E" w:rsidRDefault="0096644A">
      <w:pPr>
        <w:spacing w:after="0" w:line="200" w:lineRule="exact"/>
        <w:rPr>
          <w:rFonts w:ascii="Arial" w:hAnsi="Arial" w:cs="Arial"/>
          <w:sz w:val="20"/>
          <w:szCs w:val="20"/>
        </w:rPr>
      </w:pPr>
      <w:r w:rsidRPr="001E1D8E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105F086E" wp14:editId="43EFD6A5">
            <wp:simplePos x="0" y="0"/>
            <wp:positionH relativeFrom="column">
              <wp:posOffset>471170</wp:posOffset>
            </wp:positionH>
            <wp:positionV relativeFrom="paragraph">
              <wp:posOffset>50800</wp:posOffset>
            </wp:positionV>
            <wp:extent cx="1711960" cy="1328420"/>
            <wp:effectExtent l="0" t="0" r="2540" b="5080"/>
            <wp:wrapSquare wrapText="bothSides"/>
            <wp:docPr id="1677568787" name="Picture 5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568787" name="Picture 5" descr="A blue and white 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960" cy="1328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EBFC4" w14:textId="33D25223" w:rsidR="002B32EF" w:rsidRPr="001E1D8E" w:rsidRDefault="002B32EF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E6AF669" w14:textId="45EC2AF5" w:rsidR="002B32EF" w:rsidRPr="00DC596D" w:rsidRDefault="007D0A10" w:rsidP="00DC596D">
      <w:pPr>
        <w:spacing w:before="77" w:after="0" w:line="242" w:lineRule="auto"/>
        <w:ind w:left="-1560" w:right="-570" w:firstLine="567"/>
        <w:jc w:val="right"/>
        <w:rPr>
          <w:rFonts w:ascii="Arial" w:eastAsia="Times New Roman" w:hAnsi="Arial" w:cs="Arial"/>
          <w:sz w:val="24"/>
          <w:szCs w:val="24"/>
        </w:rPr>
        <w:sectPr w:rsidR="002B32EF" w:rsidRPr="00DC596D" w:rsidSect="00DC596D">
          <w:type w:val="continuous"/>
          <w:pgSz w:w="12240" w:h="15840"/>
          <w:pgMar w:top="720" w:right="984" w:bottom="280" w:left="760" w:header="720" w:footer="720" w:gutter="0"/>
          <w:cols w:num="3" w:space="720" w:equalWidth="0">
            <w:col w:w="3269" w:space="221"/>
            <w:col w:w="3319" w:space="2130"/>
            <w:col w:w="1557"/>
          </w:cols>
        </w:sectPr>
      </w:pPr>
      <w:r w:rsidRPr="001E1D8E">
        <w:rPr>
          <w:rFonts w:ascii="Arial" w:hAnsi="Arial" w:cs="Arial"/>
        </w:rPr>
        <w:br w:type="column"/>
      </w:r>
    </w:p>
    <w:p w14:paraId="7339519F" w14:textId="77777777" w:rsidR="0096644A" w:rsidRDefault="0096644A">
      <w:pPr>
        <w:spacing w:before="3" w:after="0" w:line="220" w:lineRule="exact"/>
        <w:rPr>
          <w:rFonts w:ascii="Arial" w:hAnsi="Arial" w:cs="Arial"/>
        </w:rPr>
      </w:pPr>
    </w:p>
    <w:p w14:paraId="527A79A8" w14:textId="77777777" w:rsidR="001E1D8E" w:rsidRPr="001E1D8E" w:rsidRDefault="001E1D8E">
      <w:pPr>
        <w:spacing w:before="3" w:after="0" w:line="220" w:lineRule="exact"/>
        <w:rPr>
          <w:rFonts w:ascii="Arial" w:hAnsi="Arial" w:cs="Arial"/>
        </w:rPr>
      </w:pPr>
    </w:p>
    <w:p w14:paraId="6CA79569" w14:textId="77777777" w:rsidR="00DC596D" w:rsidRPr="00DC596D" w:rsidRDefault="0096644A" w:rsidP="001E1D8E">
      <w:pPr>
        <w:spacing w:after="0" w:line="550" w:lineRule="exact"/>
        <w:ind w:left="1219" w:right="1143"/>
        <w:jc w:val="center"/>
        <w:rPr>
          <w:rFonts w:ascii="Arial" w:eastAsia="Times New Roman" w:hAnsi="Arial" w:cs="Arial"/>
          <w:b/>
          <w:bCs/>
          <w:color w:val="000000" w:themeColor="text1"/>
          <w:position w:val="-1"/>
          <w:sz w:val="40"/>
          <w:szCs w:val="40"/>
        </w:rPr>
      </w:pPr>
      <w:r w:rsidRPr="00DC596D">
        <w:rPr>
          <w:rFonts w:ascii="Arial" w:eastAsia="Times New Roman" w:hAnsi="Arial" w:cs="Arial"/>
          <w:b/>
          <w:bCs/>
          <w:color w:val="000000" w:themeColor="text1"/>
          <w:position w:val="-1"/>
          <w:sz w:val="40"/>
          <w:szCs w:val="40"/>
        </w:rPr>
        <w:t>Children</w:t>
      </w:r>
      <w:r w:rsidR="007D0A10" w:rsidRPr="00DC596D">
        <w:rPr>
          <w:rFonts w:ascii="Arial" w:eastAsia="Times New Roman" w:hAnsi="Arial" w:cs="Arial"/>
          <w:b/>
          <w:bCs/>
          <w:color w:val="000000" w:themeColor="text1"/>
          <w:position w:val="-1"/>
          <w:sz w:val="40"/>
          <w:szCs w:val="40"/>
        </w:rPr>
        <w:t xml:space="preserve"> </w:t>
      </w:r>
      <w:r w:rsidR="00DC596D" w:rsidRPr="00DC596D">
        <w:rPr>
          <w:rFonts w:ascii="Arial" w:eastAsia="Times New Roman" w:hAnsi="Arial" w:cs="Arial"/>
          <w:b/>
          <w:bCs/>
          <w:color w:val="000000" w:themeColor="text1"/>
          <w:position w:val="-1"/>
          <w:sz w:val="40"/>
          <w:szCs w:val="40"/>
        </w:rPr>
        <w:t xml:space="preserve">with Normal Hearing </w:t>
      </w:r>
    </w:p>
    <w:p w14:paraId="380C1940" w14:textId="6B462C30" w:rsidR="002B32EF" w:rsidRPr="00DC596D" w:rsidRDefault="00DC596D" w:rsidP="001E1D8E">
      <w:pPr>
        <w:spacing w:after="0" w:line="550" w:lineRule="exact"/>
        <w:ind w:left="1219" w:right="1143"/>
        <w:jc w:val="center"/>
        <w:rPr>
          <w:rFonts w:ascii="Arial" w:eastAsia="Times New Roman" w:hAnsi="Arial" w:cs="Arial"/>
          <w:b/>
          <w:bCs/>
          <w:color w:val="000000" w:themeColor="text1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000000" w:themeColor="text1"/>
          <w:position w:val="-1"/>
          <w:sz w:val="40"/>
          <w:szCs w:val="40"/>
        </w:rPr>
        <w:t>w</w:t>
      </w:r>
      <w:r w:rsidR="007D0A10" w:rsidRPr="00DC596D">
        <w:rPr>
          <w:rFonts w:ascii="Arial" w:eastAsia="Times New Roman" w:hAnsi="Arial" w:cs="Arial"/>
          <w:b/>
          <w:bCs/>
          <w:color w:val="000000" w:themeColor="text1"/>
          <w:position w:val="-1"/>
          <w:sz w:val="40"/>
          <w:szCs w:val="40"/>
        </w:rPr>
        <w:t>a</w:t>
      </w:r>
      <w:r w:rsidR="007D0A10" w:rsidRPr="00DC596D">
        <w:rPr>
          <w:rFonts w:ascii="Arial" w:eastAsia="Times New Roman" w:hAnsi="Arial" w:cs="Arial"/>
          <w:b/>
          <w:bCs/>
          <w:color w:val="000000" w:themeColor="text1"/>
          <w:spacing w:val="-1"/>
          <w:position w:val="-1"/>
          <w:sz w:val="40"/>
          <w:szCs w:val="40"/>
        </w:rPr>
        <w:t>n</w:t>
      </w:r>
      <w:r w:rsidR="007D0A10" w:rsidRPr="00DC596D">
        <w:rPr>
          <w:rFonts w:ascii="Arial" w:eastAsia="Times New Roman" w:hAnsi="Arial" w:cs="Arial"/>
          <w:b/>
          <w:bCs/>
          <w:color w:val="000000" w:themeColor="text1"/>
          <w:position w:val="-1"/>
          <w:sz w:val="40"/>
          <w:szCs w:val="40"/>
        </w:rPr>
        <w:t>ted for a R</w:t>
      </w:r>
      <w:r w:rsidR="007D0A10" w:rsidRPr="00DC596D">
        <w:rPr>
          <w:rFonts w:ascii="Arial" w:eastAsia="Times New Roman" w:hAnsi="Arial" w:cs="Arial"/>
          <w:b/>
          <w:bCs/>
          <w:color w:val="000000" w:themeColor="text1"/>
          <w:spacing w:val="-1"/>
          <w:position w:val="-1"/>
          <w:sz w:val="40"/>
          <w:szCs w:val="40"/>
        </w:rPr>
        <w:t>e</w:t>
      </w:r>
      <w:r w:rsidR="007D0A10" w:rsidRPr="00DC596D">
        <w:rPr>
          <w:rFonts w:ascii="Arial" w:eastAsia="Times New Roman" w:hAnsi="Arial" w:cs="Arial"/>
          <w:b/>
          <w:bCs/>
          <w:color w:val="000000" w:themeColor="text1"/>
          <w:position w:val="-1"/>
          <w:sz w:val="40"/>
          <w:szCs w:val="40"/>
        </w:rPr>
        <w:t>sea</w:t>
      </w:r>
      <w:r w:rsidR="007D0A10" w:rsidRPr="00DC596D">
        <w:rPr>
          <w:rFonts w:ascii="Arial" w:eastAsia="Times New Roman" w:hAnsi="Arial" w:cs="Arial"/>
          <w:b/>
          <w:bCs/>
          <w:color w:val="000000" w:themeColor="text1"/>
          <w:spacing w:val="-1"/>
          <w:position w:val="-1"/>
          <w:sz w:val="40"/>
          <w:szCs w:val="40"/>
        </w:rPr>
        <w:t>r</w:t>
      </w:r>
      <w:r w:rsidR="007D0A10" w:rsidRPr="00DC596D">
        <w:rPr>
          <w:rFonts w:ascii="Arial" w:eastAsia="Times New Roman" w:hAnsi="Arial" w:cs="Arial"/>
          <w:b/>
          <w:bCs/>
          <w:color w:val="000000" w:themeColor="text1"/>
          <w:position w:val="-1"/>
          <w:sz w:val="40"/>
          <w:szCs w:val="40"/>
        </w:rPr>
        <w:t>ch</w:t>
      </w:r>
      <w:r w:rsidR="007D0A10" w:rsidRPr="00DC596D">
        <w:rPr>
          <w:rFonts w:ascii="Arial" w:eastAsia="Times New Roman" w:hAnsi="Arial" w:cs="Arial"/>
          <w:b/>
          <w:bCs/>
          <w:color w:val="000000" w:themeColor="text1"/>
          <w:spacing w:val="-1"/>
          <w:position w:val="-1"/>
          <w:sz w:val="40"/>
          <w:szCs w:val="40"/>
        </w:rPr>
        <w:t xml:space="preserve"> </w:t>
      </w:r>
      <w:r w:rsidR="007D0A10" w:rsidRPr="00DC596D">
        <w:rPr>
          <w:rFonts w:ascii="Arial" w:eastAsia="Times New Roman" w:hAnsi="Arial" w:cs="Arial"/>
          <w:b/>
          <w:bCs/>
          <w:color w:val="000000" w:themeColor="text1"/>
          <w:position w:val="-1"/>
          <w:sz w:val="40"/>
          <w:szCs w:val="40"/>
        </w:rPr>
        <w:t>Stu</w:t>
      </w:r>
      <w:r w:rsidR="007D0A10" w:rsidRPr="00DC596D">
        <w:rPr>
          <w:rFonts w:ascii="Arial" w:eastAsia="Times New Roman" w:hAnsi="Arial" w:cs="Arial"/>
          <w:b/>
          <w:bCs/>
          <w:color w:val="000000" w:themeColor="text1"/>
          <w:spacing w:val="1"/>
          <w:position w:val="-1"/>
          <w:sz w:val="40"/>
          <w:szCs w:val="40"/>
        </w:rPr>
        <w:t>d</w:t>
      </w:r>
      <w:r w:rsidR="007D0A10" w:rsidRPr="00DC596D">
        <w:rPr>
          <w:rFonts w:ascii="Arial" w:eastAsia="Times New Roman" w:hAnsi="Arial" w:cs="Arial"/>
          <w:b/>
          <w:bCs/>
          <w:color w:val="000000" w:themeColor="text1"/>
          <w:position w:val="-1"/>
          <w:sz w:val="40"/>
          <w:szCs w:val="40"/>
        </w:rPr>
        <w:t>y</w:t>
      </w:r>
      <w:r w:rsidR="001E1D8E" w:rsidRPr="00DC596D">
        <w:rPr>
          <w:rFonts w:ascii="Arial" w:eastAsia="Times New Roman" w:hAnsi="Arial" w:cs="Arial"/>
          <w:b/>
          <w:bCs/>
          <w:color w:val="000000" w:themeColor="text1"/>
          <w:position w:val="-1"/>
          <w:sz w:val="40"/>
          <w:szCs w:val="40"/>
        </w:rPr>
        <w:t xml:space="preserve"> on </w:t>
      </w:r>
      <w:r w:rsidR="001E1D8E" w:rsidRPr="00DC596D">
        <w:rPr>
          <w:rFonts w:ascii="Arial" w:eastAsia="Times New Roman" w:hAnsi="Arial" w:cs="Arial"/>
          <w:b/>
          <w:bCs/>
          <w:color w:val="000000" w:themeColor="text1"/>
          <w:sz w:val="40"/>
          <w:szCs w:val="40"/>
        </w:rPr>
        <w:t>H</w:t>
      </w:r>
      <w:r w:rsidR="0096644A" w:rsidRPr="00DC596D">
        <w:rPr>
          <w:rFonts w:ascii="Arial" w:eastAsia="Times New Roman" w:hAnsi="Arial" w:cs="Arial"/>
          <w:b/>
          <w:bCs/>
          <w:color w:val="000000" w:themeColor="text1"/>
          <w:sz w:val="40"/>
          <w:szCs w:val="40"/>
        </w:rPr>
        <w:t>earing</w:t>
      </w:r>
      <w:r w:rsidR="001E1D8E" w:rsidRPr="00DC596D">
        <w:rPr>
          <w:rFonts w:ascii="Arial" w:eastAsia="Times New Roman" w:hAnsi="Arial" w:cs="Arial"/>
          <w:b/>
          <w:bCs/>
          <w:color w:val="000000" w:themeColor="text1"/>
          <w:sz w:val="40"/>
          <w:szCs w:val="40"/>
        </w:rPr>
        <w:t xml:space="preserve"> </w:t>
      </w:r>
      <w:r w:rsidR="0096644A" w:rsidRPr="00DC596D">
        <w:rPr>
          <w:rFonts w:ascii="Arial" w:eastAsia="Times New Roman" w:hAnsi="Arial" w:cs="Arial"/>
          <w:b/>
          <w:bCs/>
          <w:color w:val="000000" w:themeColor="text1"/>
          <w:sz w:val="40"/>
          <w:szCs w:val="40"/>
        </w:rPr>
        <w:t xml:space="preserve">and Language Development </w:t>
      </w:r>
      <w:r w:rsidR="001E1D8E" w:rsidRPr="00DC596D">
        <w:rPr>
          <w:rFonts w:ascii="Arial" w:eastAsia="Times New Roman" w:hAnsi="Arial" w:cs="Arial"/>
          <w:b/>
          <w:bCs/>
          <w:color w:val="000000" w:themeColor="text1"/>
          <w:sz w:val="40"/>
          <w:szCs w:val="40"/>
        </w:rPr>
        <w:t xml:space="preserve">to help </w:t>
      </w:r>
      <w:r w:rsidR="0096644A" w:rsidRPr="00DC596D">
        <w:rPr>
          <w:rFonts w:ascii="Arial" w:eastAsia="Times New Roman" w:hAnsi="Arial" w:cs="Arial"/>
          <w:b/>
          <w:bCs/>
          <w:color w:val="000000" w:themeColor="text1"/>
          <w:sz w:val="40"/>
          <w:szCs w:val="40"/>
        </w:rPr>
        <w:t>Children with Hearing Loss</w:t>
      </w:r>
    </w:p>
    <w:p w14:paraId="43317A8D" w14:textId="77777777" w:rsidR="002B32EF" w:rsidRPr="001E1D8E" w:rsidRDefault="002B32EF">
      <w:pPr>
        <w:spacing w:before="16" w:after="0" w:line="260" w:lineRule="exact"/>
        <w:rPr>
          <w:rFonts w:ascii="Arial" w:hAnsi="Arial" w:cs="Arial"/>
          <w:sz w:val="26"/>
          <w:szCs w:val="26"/>
        </w:rPr>
      </w:pPr>
    </w:p>
    <w:p w14:paraId="339C316D" w14:textId="77777777" w:rsidR="0096644A" w:rsidRPr="00602C04" w:rsidRDefault="0096644A" w:rsidP="001E1D8E">
      <w:pPr>
        <w:pStyle w:val="ListParagraph"/>
        <w:numPr>
          <w:ilvl w:val="0"/>
          <w:numId w:val="1"/>
        </w:numPr>
        <w:spacing w:after="0" w:line="240" w:lineRule="auto"/>
        <w:ind w:right="780"/>
        <w:rPr>
          <w:rFonts w:ascii="Arial" w:eastAsia="Times New Roman" w:hAnsi="Arial" w:cs="Arial"/>
          <w:sz w:val="36"/>
          <w:szCs w:val="36"/>
        </w:rPr>
      </w:pPr>
      <w:r w:rsidRPr="00602C04">
        <w:rPr>
          <w:rFonts w:ascii="Arial" w:eastAsia="Times New Roman" w:hAnsi="Arial" w:cs="Arial"/>
          <w:sz w:val="36"/>
          <w:szCs w:val="36"/>
        </w:rPr>
        <w:t>The Pediatric Auditory Research Laboratory is conducting a study on speech processing abilities in deaf and hard of hearing infants and children.</w:t>
      </w:r>
    </w:p>
    <w:p w14:paraId="5782B770" w14:textId="21B1A5A9" w:rsidR="00A200FA" w:rsidRPr="00602C04" w:rsidRDefault="00A200FA" w:rsidP="001E1D8E">
      <w:pPr>
        <w:pStyle w:val="ListParagraph"/>
        <w:numPr>
          <w:ilvl w:val="0"/>
          <w:numId w:val="1"/>
        </w:numPr>
        <w:spacing w:after="0" w:line="240" w:lineRule="auto"/>
        <w:ind w:right="780"/>
        <w:rPr>
          <w:rFonts w:ascii="Arial" w:eastAsia="Times New Roman" w:hAnsi="Arial" w:cs="Arial"/>
          <w:sz w:val="36"/>
          <w:szCs w:val="36"/>
        </w:rPr>
      </w:pPr>
      <w:r w:rsidRPr="00602C04">
        <w:rPr>
          <w:rFonts w:ascii="Arial" w:eastAsia="Times New Roman" w:hAnsi="Arial" w:cs="Arial"/>
          <w:sz w:val="36"/>
          <w:szCs w:val="36"/>
        </w:rPr>
        <w:t>Seeking infants and children from 1 month to 10 years.</w:t>
      </w:r>
    </w:p>
    <w:p w14:paraId="5694F07F" w14:textId="30392829" w:rsidR="00A200FA" w:rsidRPr="00602C04" w:rsidRDefault="00A200FA" w:rsidP="001E1D8E">
      <w:pPr>
        <w:pStyle w:val="ListParagraph"/>
        <w:numPr>
          <w:ilvl w:val="0"/>
          <w:numId w:val="1"/>
        </w:numPr>
        <w:spacing w:after="0" w:line="240" w:lineRule="auto"/>
        <w:ind w:right="780"/>
        <w:rPr>
          <w:rFonts w:ascii="Arial" w:eastAsia="Times New Roman" w:hAnsi="Arial" w:cs="Arial"/>
          <w:sz w:val="36"/>
          <w:szCs w:val="36"/>
        </w:rPr>
      </w:pPr>
      <w:r w:rsidRPr="00602C04">
        <w:rPr>
          <w:rFonts w:ascii="Arial" w:eastAsia="Times New Roman" w:hAnsi="Arial" w:cs="Arial"/>
          <w:sz w:val="36"/>
          <w:szCs w:val="36"/>
        </w:rPr>
        <w:t>Your child will hear different speech sounds in quiet and with noise while brain responses are recorded.</w:t>
      </w:r>
    </w:p>
    <w:p w14:paraId="3165D19D" w14:textId="6845E2C7" w:rsidR="00A200FA" w:rsidRPr="00602C04" w:rsidRDefault="00A200FA" w:rsidP="001E1D8E">
      <w:pPr>
        <w:pStyle w:val="ListParagraph"/>
        <w:numPr>
          <w:ilvl w:val="0"/>
          <w:numId w:val="1"/>
        </w:numPr>
        <w:spacing w:after="0" w:line="240" w:lineRule="auto"/>
        <w:ind w:right="780"/>
        <w:rPr>
          <w:rFonts w:ascii="Arial" w:eastAsia="Times New Roman" w:hAnsi="Arial" w:cs="Arial"/>
          <w:sz w:val="36"/>
          <w:szCs w:val="36"/>
        </w:rPr>
      </w:pPr>
      <w:r w:rsidRPr="00602C04">
        <w:rPr>
          <w:rFonts w:ascii="Arial" w:eastAsia="Times New Roman" w:hAnsi="Arial" w:cs="Arial"/>
          <w:sz w:val="36"/>
          <w:szCs w:val="36"/>
        </w:rPr>
        <w:t>Your participation will help infants and children who have hearing loss.</w:t>
      </w:r>
    </w:p>
    <w:p w14:paraId="79DAA92A" w14:textId="2FA943E7" w:rsidR="001E1D8E" w:rsidRPr="00602C04" w:rsidRDefault="001E1D8E" w:rsidP="001E1D8E">
      <w:pPr>
        <w:pStyle w:val="ListParagraph"/>
        <w:numPr>
          <w:ilvl w:val="0"/>
          <w:numId w:val="1"/>
        </w:numPr>
        <w:spacing w:after="0" w:line="240" w:lineRule="auto"/>
        <w:ind w:right="780"/>
        <w:rPr>
          <w:rFonts w:ascii="Arial" w:eastAsia="Times New Roman" w:hAnsi="Arial" w:cs="Arial"/>
          <w:sz w:val="36"/>
          <w:szCs w:val="36"/>
        </w:rPr>
      </w:pPr>
      <w:r w:rsidRPr="00602C04">
        <w:rPr>
          <w:rFonts w:ascii="Arial" w:eastAsia="Times New Roman" w:hAnsi="Arial" w:cs="Arial"/>
          <w:sz w:val="36"/>
          <w:szCs w:val="36"/>
        </w:rPr>
        <w:t xml:space="preserve">The testing session will last less </w:t>
      </w:r>
      <w:r w:rsidR="00FE313E">
        <w:rPr>
          <w:rFonts w:ascii="Arial" w:eastAsia="Times New Roman" w:hAnsi="Arial" w:cs="Arial"/>
          <w:sz w:val="36"/>
          <w:szCs w:val="36"/>
        </w:rPr>
        <w:t>about</w:t>
      </w:r>
      <w:r w:rsidRPr="00602C04">
        <w:rPr>
          <w:rFonts w:ascii="Arial" w:eastAsia="Times New Roman" w:hAnsi="Arial" w:cs="Arial"/>
          <w:sz w:val="36"/>
          <w:szCs w:val="36"/>
        </w:rPr>
        <w:t xml:space="preserve"> one hour.</w:t>
      </w:r>
    </w:p>
    <w:p w14:paraId="1E62E0D7" w14:textId="66C8D345" w:rsidR="001E1D8E" w:rsidRPr="00602C04" w:rsidRDefault="001E1D8E" w:rsidP="001E1D8E">
      <w:pPr>
        <w:pStyle w:val="ListParagraph"/>
        <w:numPr>
          <w:ilvl w:val="0"/>
          <w:numId w:val="1"/>
        </w:numPr>
        <w:spacing w:after="0" w:line="240" w:lineRule="auto"/>
        <w:ind w:right="780"/>
        <w:rPr>
          <w:rFonts w:ascii="Arial" w:eastAsia="Times New Roman" w:hAnsi="Arial" w:cs="Arial"/>
          <w:sz w:val="36"/>
          <w:szCs w:val="36"/>
        </w:rPr>
      </w:pPr>
      <w:r w:rsidRPr="00602C04">
        <w:rPr>
          <w:rFonts w:ascii="Arial" w:eastAsia="Times New Roman" w:hAnsi="Arial" w:cs="Arial"/>
          <w:sz w:val="36"/>
          <w:szCs w:val="36"/>
        </w:rPr>
        <w:t>Your child must not have hearing loss.</w:t>
      </w:r>
    </w:p>
    <w:p w14:paraId="4D32B746" w14:textId="2DB641D2" w:rsidR="001E1D8E" w:rsidRPr="00602C04" w:rsidRDefault="001E1D8E" w:rsidP="001E1D8E">
      <w:pPr>
        <w:pStyle w:val="ListParagraph"/>
        <w:numPr>
          <w:ilvl w:val="0"/>
          <w:numId w:val="1"/>
        </w:numPr>
        <w:spacing w:after="0" w:line="240" w:lineRule="auto"/>
        <w:ind w:right="780"/>
        <w:rPr>
          <w:rFonts w:ascii="Arial" w:eastAsia="Times New Roman" w:hAnsi="Arial" w:cs="Arial"/>
          <w:sz w:val="36"/>
          <w:szCs w:val="36"/>
        </w:rPr>
      </w:pPr>
      <w:r w:rsidRPr="00602C04">
        <w:rPr>
          <w:rFonts w:ascii="Arial" w:eastAsia="Times New Roman" w:hAnsi="Arial" w:cs="Arial"/>
          <w:sz w:val="36"/>
          <w:szCs w:val="36"/>
        </w:rPr>
        <w:t xml:space="preserve">Families will receive $20 to compensate for their time and driving expenses. </w:t>
      </w:r>
    </w:p>
    <w:p w14:paraId="4F831CC5" w14:textId="77777777" w:rsidR="002B32EF" w:rsidRPr="001E1D8E" w:rsidRDefault="002B32EF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3F392D2" w14:textId="77777777" w:rsidR="002B32EF" w:rsidRPr="001E1D8E" w:rsidRDefault="002B32EF">
      <w:pPr>
        <w:spacing w:before="14" w:after="0" w:line="200" w:lineRule="exact"/>
        <w:rPr>
          <w:rFonts w:ascii="Arial" w:hAnsi="Arial" w:cs="Arial"/>
          <w:sz w:val="20"/>
          <w:szCs w:val="20"/>
        </w:rPr>
      </w:pPr>
    </w:p>
    <w:p w14:paraId="009AD9BF" w14:textId="5EB6D1ED" w:rsidR="001E1D8E" w:rsidRPr="00DC596D" w:rsidRDefault="001E1D8E" w:rsidP="00DC596D">
      <w:pPr>
        <w:spacing w:after="0" w:line="240" w:lineRule="auto"/>
        <w:ind w:left="709"/>
        <w:jc w:val="center"/>
        <w:rPr>
          <w:rFonts w:ascii="Arial" w:hAnsi="Arial" w:cs="Arial"/>
          <w:sz w:val="40"/>
          <w:szCs w:val="40"/>
        </w:rPr>
      </w:pPr>
      <w:r w:rsidRPr="00DC596D">
        <w:rPr>
          <w:rFonts w:ascii="Arial" w:hAnsi="Arial" w:cs="Arial"/>
          <w:sz w:val="40"/>
          <w:szCs w:val="40"/>
        </w:rPr>
        <w:t>To learn more about this research or if you are interested in participating, please contact the Pediatric Auditory Research Laboratory at the School of Communication Sciences and Disorders</w:t>
      </w:r>
      <w:r w:rsidR="00DC596D">
        <w:rPr>
          <w:rFonts w:ascii="Arial" w:hAnsi="Arial" w:cs="Arial"/>
          <w:sz w:val="40"/>
          <w:szCs w:val="40"/>
        </w:rPr>
        <w:t>:</w:t>
      </w:r>
    </w:p>
    <w:p w14:paraId="4D264678" w14:textId="06D81AF5" w:rsidR="001E1D8E" w:rsidRPr="00DC596D" w:rsidRDefault="001E1D8E" w:rsidP="001E1D8E">
      <w:pPr>
        <w:spacing w:after="0" w:line="240" w:lineRule="auto"/>
        <w:ind w:left="709"/>
        <w:jc w:val="center"/>
        <w:rPr>
          <w:rFonts w:ascii="Arial" w:hAnsi="Arial" w:cs="Arial"/>
          <w:sz w:val="40"/>
          <w:szCs w:val="40"/>
        </w:rPr>
      </w:pPr>
      <w:r w:rsidRPr="00DC596D">
        <w:rPr>
          <w:rFonts w:ascii="Arial" w:hAnsi="Arial" w:cs="Arial"/>
          <w:sz w:val="40"/>
          <w:szCs w:val="40"/>
        </w:rPr>
        <w:t>Thierry Morlet, PhD</w:t>
      </w:r>
    </w:p>
    <w:p w14:paraId="5F7D1F6D" w14:textId="17F47E9A" w:rsidR="002B32EF" w:rsidRPr="00DC596D" w:rsidRDefault="001E1D8E" w:rsidP="001E1D8E">
      <w:pPr>
        <w:spacing w:after="0" w:line="240" w:lineRule="auto"/>
        <w:ind w:left="709"/>
        <w:jc w:val="center"/>
        <w:rPr>
          <w:rFonts w:ascii="Arial" w:hAnsi="Arial" w:cs="Arial"/>
          <w:sz w:val="40"/>
          <w:szCs w:val="40"/>
        </w:rPr>
      </w:pPr>
      <w:hyperlink r:id="rId8" w:history="1">
        <w:r w:rsidRPr="00DC596D">
          <w:rPr>
            <w:rStyle w:val="Hyperlink"/>
            <w:rFonts w:ascii="Arial" w:hAnsi="Arial" w:cs="Arial"/>
            <w:sz w:val="40"/>
            <w:szCs w:val="40"/>
          </w:rPr>
          <w:t>tmorlet@memphis.edu</w:t>
        </w:r>
      </w:hyperlink>
    </w:p>
    <w:sectPr w:rsidR="002B32EF" w:rsidRPr="00DC596D">
      <w:type w:val="continuous"/>
      <w:pgSz w:w="12240" w:h="15840"/>
      <w:pgMar w:top="720" w:right="8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F8781B"/>
    <w:multiLevelType w:val="hybridMultilevel"/>
    <w:tmpl w:val="C30E9C32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 w16cid:durableId="106699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EF"/>
    <w:rsid w:val="0003141E"/>
    <w:rsid w:val="001E1D8E"/>
    <w:rsid w:val="002B32EF"/>
    <w:rsid w:val="003C4F75"/>
    <w:rsid w:val="00602C04"/>
    <w:rsid w:val="007D0A10"/>
    <w:rsid w:val="0096644A"/>
    <w:rsid w:val="00A200FA"/>
    <w:rsid w:val="00CA5D23"/>
    <w:rsid w:val="00CC71C9"/>
    <w:rsid w:val="00D161F0"/>
    <w:rsid w:val="00DC596D"/>
    <w:rsid w:val="00DF0C8F"/>
    <w:rsid w:val="00E557AF"/>
    <w:rsid w:val="00EF5649"/>
    <w:rsid w:val="00FE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D02C2"/>
  <w15:chartTrackingRefBased/>
  <w15:docId w15:val="{2BD1FDC9-C7D2-4743-86DE-31945B97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001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1D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D8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E1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morlet@memphis.edu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B6257C90FE14890D212231808B121" ma:contentTypeVersion="12" ma:contentTypeDescription="Create a new document." ma:contentTypeScope="" ma:versionID="f1fc2f234884bab85282a648c8cce0e7">
  <xsd:schema xmlns:xsd="http://www.w3.org/2001/XMLSchema" xmlns:xs="http://www.w3.org/2001/XMLSchema" xmlns:p="http://schemas.microsoft.com/office/2006/metadata/properties" xmlns:ns2="9009fd61-992b-460d-a074-65df9f88a750" xmlns:ns3="a8e3ea80-d928-4605-ab8e-3fd7799e7036" targetNamespace="http://schemas.microsoft.com/office/2006/metadata/properties" ma:root="true" ma:fieldsID="c11e187da3206d8502de9153495f3106" ns2:_="" ns3:_="">
    <xsd:import namespace="9009fd61-992b-460d-a074-65df9f88a750"/>
    <xsd:import namespace="a8e3ea80-d928-4605-ab8e-3fd7799e70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9fd61-992b-460d-a074-65df9f88a7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ea710e-a96d-4f27-b492-f79e59713b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3ea80-d928-4605-ab8e-3fd7799e70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399b65-f4d3-4bdb-9055-08d108ceb1d9}" ma:internalName="TaxCatchAll" ma:showField="CatchAllData" ma:web="a8e3ea80-d928-4605-ab8e-3fd7799e70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09fd61-992b-460d-a074-65df9f88a750">
      <Terms xmlns="http://schemas.microsoft.com/office/infopath/2007/PartnerControls"/>
    </lcf76f155ced4ddcb4097134ff3c332f>
    <TaxCatchAll xmlns="a8e3ea80-d928-4605-ab8e-3fd7799e7036" xsi:nil="true"/>
  </documentManagement>
</p:properties>
</file>

<file path=customXml/itemProps1.xml><?xml version="1.0" encoding="utf-8"?>
<ds:datastoreItem xmlns:ds="http://schemas.openxmlformats.org/officeDocument/2006/customXml" ds:itemID="{C8C93956-0A4A-4A30-9E65-D5E1A18A64E3}"/>
</file>

<file path=customXml/itemProps2.xml><?xml version="1.0" encoding="utf-8"?>
<ds:datastoreItem xmlns:ds="http://schemas.openxmlformats.org/officeDocument/2006/customXml" ds:itemID="{22621C6E-3E16-4F10-B992-DFA6BD778FC8}"/>
</file>

<file path=customXml/itemProps3.xml><?xml version="1.0" encoding="utf-8"?>
<ds:datastoreItem xmlns:ds="http://schemas.openxmlformats.org/officeDocument/2006/customXml" ds:itemID="{BA935804-B9CF-4299-8DCD-CE4411E91B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Guidance for Recruitment and Advertising</vt:lpstr>
    </vt:vector>
  </TitlesOfParts>
  <Company>University of Memphis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for Recruitment and Advertising</dc:title>
  <dc:subject/>
  <dc:creator>dbradway</dc:creator>
  <cp:keywords/>
  <cp:lastModifiedBy>Thierry Morlet (tmorlet)</cp:lastModifiedBy>
  <cp:revision>6</cp:revision>
  <dcterms:created xsi:type="dcterms:W3CDTF">2024-10-04T20:38:00Z</dcterms:created>
  <dcterms:modified xsi:type="dcterms:W3CDTF">2024-10-08T19:28:00Z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2009-03-17T00:00:00Z</vt:filetime>
  </property>
  <property fmtid="{D5CDD505-2E9C-101B-9397-08002B2CF9AE}" pid="3" name="LastSaved">
    <vt:filetime>2011-04-14T00:00:00Z</vt:filetime>
  </property>
  <property fmtid="{D5CDD505-2E9C-101B-9397-08002B2CF9AE}" pid="4" name="ContentTypeId">
    <vt:lpwstr>0x010100724B6257C90FE14890D212231808B121</vt:lpwstr>
  </property>
</Properties>
</file>