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45F3" w14:textId="140F66E9" w:rsidR="005B6064" w:rsidRDefault="005F4E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NSF Safe and Inclusive Working Environment Plan Template</w:t>
      </w:r>
    </w:p>
    <w:p w14:paraId="0FADA5E7" w14:textId="77777777" w:rsidR="00032B94" w:rsidRDefault="00EC1244" w:rsidP="00747E41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EC1244">
        <w:rPr>
          <w:rFonts w:ascii="Times New Roman" w:hAnsi="Times New Roman" w:cs="Times New Roman"/>
          <w:i/>
          <w:iCs/>
          <w:color w:val="4472C4" w:themeColor="accent1"/>
        </w:rPr>
        <w:t xml:space="preserve">The organization’s plan for the proposal must be disseminated to individuals participating in the off-campus or off-site research prior to departure. Proposers should </w:t>
      </w:r>
      <w:r w:rsidRPr="00792B98">
        <w:rPr>
          <w:rFonts w:ascii="Times New Roman" w:hAnsi="Times New Roman" w:cs="Times New Roman"/>
          <w:i/>
          <w:iCs/>
          <w:color w:val="4472C4" w:themeColor="accent1"/>
          <w:u w:val="single"/>
        </w:rPr>
        <w:t>not</w:t>
      </w:r>
      <w:r w:rsidRPr="00EC1244">
        <w:rPr>
          <w:rFonts w:ascii="Times New Roman" w:hAnsi="Times New Roman" w:cs="Times New Roman"/>
          <w:i/>
          <w:iCs/>
          <w:color w:val="4472C4" w:themeColor="accent1"/>
        </w:rPr>
        <w:t xml:space="preserve"> submit the plan to NSF for review.</w:t>
      </w:r>
      <w:r w:rsidR="00032B94">
        <w:rPr>
          <w:rFonts w:ascii="Times New Roman" w:hAnsi="Times New Roman" w:cs="Times New Roman"/>
          <w:i/>
          <w:iCs/>
          <w:color w:val="4472C4" w:themeColor="accent1"/>
        </w:rPr>
        <w:t xml:space="preserve"> </w:t>
      </w:r>
    </w:p>
    <w:p w14:paraId="525BDD23" w14:textId="091820D9" w:rsidR="002A69D8" w:rsidRPr="00747E41" w:rsidRDefault="00032B94" w:rsidP="00747E41">
      <w:pPr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t xml:space="preserve">Only </w:t>
      </w:r>
      <w:r w:rsidRPr="00747E41">
        <w:rPr>
          <w:rFonts w:ascii="Times New Roman" w:hAnsi="Times New Roman" w:cs="Times New Roman"/>
          <w:i/>
          <w:iCs/>
          <w:color w:val="4472C4" w:themeColor="accent1"/>
        </w:rPr>
        <w:t>one</w:t>
      </w:r>
      <w:r w:rsidR="00EC1244" w:rsidRPr="00747E41">
        <w:rPr>
          <w:rFonts w:ascii="Times New Roman" w:hAnsi="Times New Roman" w:cs="Times New Roman"/>
          <w:i/>
          <w:iCs/>
          <w:color w:val="4472C4" w:themeColor="accent1"/>
        </w:rPr>
        <w:t xml:space="preserve"> combined plan for the project should be developed</w:t>
      </w:r>
      <w:r w:rsidR="00D71E30">
        <w:rPr>
          <w:rFonts w:ascii="Times New Roman" w:hAnsi="Times New Roman" w:cs="Times New Roman"/>
          <w:i/>
          <w:iCs/>
          <w:color w:val="4472C4" w:themeColor="accent1"/>
        </w:rPr>
        <w:t xml:space="preserve"> for simultaneously submitted proposals,</w:t>
      </w:r>
      <w:r w:rsidR="00EC1244" w:rsidRPr="00747E41">
        <w:rPr>
          <w:rFonts w:ascii="Times New Roman" w:hAnsi="Times New Roman" w:cs="Times New Roman"/>
          <w:i/>
          <w:iCs/>
          <w:color w:val="4472C4" w:themeColor="accent1"/>
        </w:rPr>
        <w:t xml:space="preserve"> </w:t>
      </w:r>
      <w:r w:rsidR="006C2401" w:rsidRPr="00747E41">
        <w:rPr>
          <w:rFonts w:ascii="Times New Roman" w:hAnsi="Times New Roman" w:cs="Times New Roman"/>
          <w:i/>
          <w:iCs/>
          <w:color w:val="4472C4" w:themeColor="accent1"/>
        </w:rPr>
        <w:t>regardless of</w:t>
      </w:r>
      <w:r w:rsidR="00EC1244" w:rsidRPr="00747E41">
        <w:rPr>
          <w:rFonts w:ascii="Times New Roman" w:hAnsi="Times New Roman" w:cs="Times New Roman"/>
          <w:i/>
          <w:iCs/>
          <w:color w:val="4472C4" w:themeColor="accent1"/>
        </w:rPr>
        <w:t xml:space="preserve"> the number of non-lead collaborative proposals or subawards included. The lead organization </w:t>
      </w:r>
      <w:r w:rsidR="006C2401" w:rsidRPr="00747E41">
        <w:rPr>
          <w:rFonts w:ascii="Times New Roman" w:hAnsi="Times New Roman" w:cs="Times New Roman"/>
          <w:i/>
          <w:iCs/>
          <w:color w:val="4472C4" w:themeColor="accent1"/>
        </w:rPr>
        <w:t>is responsible</w:t>
      </w:r>
      <w:r w:rsidR="00EC1244" w:rsidRPr="00747E41">
        <w:rPr>
          <w:rFonts w:ascii="Times New Roman" w:hAnsi="Times New Roman" w:cs="Times New Roman"/>
          <w:i/>
          <w:iCs/>
          <w:color w:val="4472C4" w:themeColor="accent1"/>
        </w:rPr>
        <w:t xml:space="preserve"> for checking the “Off-Campus or Off-Site Research” box on the Cover Sheet, if applicable.</w:t>
      </w:r>
    </w:p>
    <w:p w14:paraId="17DD4E5F" w14:textId="1069F15D" w:rsidR="002A69D8" w:rsidRPr="002A69D8" w:rsidRDefault="002A69D8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2A69D8">
        <w:rPr>
          <w:rFonts w:ascii="Times New Roman" w:hAnsi="Times New Roman" w:cs="Times New Roman"/>
          <w:b/>
          <w:bCs/>
          <w:i/>
          <w:iCs/>
          <w:color w:val="4472C4" w:themeColor="accent1"/>
          <w:u w:val="single"/>
        </w:rPr>
        <w:t>*Any notes written in blue italic text should be removed before submission.*</w:t>
      </w:r>
    </w:p>
    <w:p w14:paraId="51979661" w14:textId="193B0CBF" w:rsidR="005F4EFE" w:rsidRDefault="006C5E5A" w:rsidP="006C5E5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Safe and Inclusive Working Environment Plan</w:t>
      </w:r>
    </w:p>
    <w:p w14:paraId="76C323E2" w14:textId="31634FC6" w:rsidR="006C5E5A" w:rsidRPr="00CF1302" w:rsidRDefault="00B75BFF" w:rsidP="00B75B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CF1302">
        <w:rPr>
          <w:rFonts w:ascii="Times New Roman" w:hAnsi="Times New Roman" w:cs="Times New Roman"/>
          <w:b/>
          <w:bCs/>
        </w:rPr>
        <w:t>Offsite Project Members</w:t>
      </w:r>
    </w:p>
    <w:p w14:paraId="056981D5" w14:textId="06B45B08" w:rsidR="00CF1302" w:rsidRPr="003279E6" w:rsidRDefault="003279E6" w:rsidP="00CF1302">
      <w:pPr>
        <w:pStyle w:val="ListParagraph"/>
        <w:ind w:left="1080"/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t xml:space="preserve">Provide the names and titles of the individuals who will be working offsite in performance of the project. </w:t>
      </w:r>
      <w:r w:rsidR="00660211">
        <w:rPr>
          <w:rFonts w:ascii="Times New Roman" w:hAnsi="Times New Roman" w:cs="Times New Roman"/>
          <w:i/>
          <w:iCs/>
          <w:color w:val="4472C4" w:themeColor="accent1"/>
        </w:rPr>
        <w:t xml:space="preserve">If you have unnamed individuals, list their title or role with ‘TBD’, e.g., Graduate Research Assistant – TBD. </w:t>
      </w:r>
    </w:p>
    <w:p w14:paraId="7BD37EC6" w14:textId="4F628BCD" w:rsidR="00CF1302" w:rsidRDefault="00070ED5" w:rsidP="00CF13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CF1302">
        <w:rPr>
          <w:rFonts w:ascii="Times New Roman" w:hAnsi="Times New Roman" w:cs="Times New Roman"/>
          <w:b/>
          <w:bCs/>
        </w:rPr>
        <w:t>Plan</w:t>
      </w:r>
    </w:p>
    <w:p w14:paraId="154E7289" w14:textId="3B4B7C0A" w:rsidR="00130972" w:rsidRPr="003F4019" w:rsidRDefault="00474DD7" w:rsidP="003F40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Field Setting </w:t>
      </w:r>
      <w:r w:rsidR="00673D46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Unique Challenges for Team </w:t>
      </w:r>
      <w:r w:rsidR="003F4019">
        <w:rPr>
          <w:rFonts w:ascii="Times New Roman" w:hAnsi="Times New Roman" w:cs="Times New Roman"/>
          <w:i/>
          <w:iCs/>
          <w:color w:val="4472C4" w:themeColor="accent1"/>
        </w:rPr>
        <w:t xml:space="preserve">Provide a brief description of the field setting and unique challenges for the team. </w:t>
      </w:r>
    </w:p>
    <w:p w14:paraId="6F989ECA" w14:textId="1F9EA99F" w:rsidR="00BA358E" w:rsidRPr="00BA358E" w:rsidRDefault="00474DD7" w:rsidP="003F40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Addressment of </w:t>
      </w:r>
      <w:r w:rsidR="0046148C">
        <w:rPr>
          <w:rFonts w:ascii="Times New Roman" w:hAnsi="Times New Roman" w:cs="Times New Roman"/>
        </w:rPr>
        <w:t xml:space="preserve">Abuse </w:t>
      </w:r>
      <w:r w:rsidR="00673D46">
        <w:rPr>
          <w:rFonts w:ascii="Times New Roman" w:hAnsi="Times New Roman" w:cs="Times New Roman"/>
        </w:rPr>
        <w:t xml:space="preserve">and </w:t>
      </w:r>
      <w:r w:rsidR="0046148C">
        <w:rPr>
          <w:rFonts w:ascii="Times New Roman" w:hAnsi="Times New Roman" w:cs="Times New Roman"/>
        </w:rPr>
        <w:t xml:space="preserve">Unwelcome Conduct </w:t>
      </w:r>
      <w:r w:rsidR="005C0B7F">
        <w:rPr>
          <w:rFonts w:ascii="Times New Roman" w:hAnsi="Times New Roman" w:cs="Times New Roman"/>
          <w:i/>
          <w:iCs/>
          <w:color w:val="4472C4" w:themeColor="accent1"/>
        </w:rPr>
        <w:t xml:space="preserve">Describe how the following behaviors will be addressed for personnel working off-site for any portion of the project: </w:t>
      </w:r>
    </w:p>
    <w:p w14:paraId="7ADAE85C" w14:textId="41E3F5B4" w:rsidR="003F4019" w:rsidRPr="00BA358E" w:rsidRDefault="00BA358E" w:rsidP="00BA358E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t>A</w:t>
      </w:r>
      <w:r w:rsidR="008E05B5">
        <w:rPr>
          <w:rFonts w:ascii="Times New Roman" w:hAnsi="Times New Roman" w:cs="Times New Roman"/>
          <w:i/>
          <w:iCs/>
          <w:color w:val="4472C4" w:themeColor="accent1"/>
        </w:rPr>
        <w:t>buse of any person, including</w:t>
      </w:r>
      <w:r w:rsidR="008E05B5" w:rsidRPr="008E05B5">
        <w:rPr>
          <w:rFonts w:ascii="Times New Roman" w:hAnsi="Times New Roman" w:cs="Times New Roman"/>
          <w:i/>
          <w:iCs/>
          <w:color w:val="4472C4" w:themeColor="accent1"/>
        </w:rPr>
        <w:t>, but not limited to, harassment, stalking, bullying, or hazing of any kind, whether the behavior is carried out verbally, physically, electronically, or in written for</w:t>
      </w:r>
      <w:r>
        <w:rPr>
          <w:rFonts w:ascii="Times New Roman" w:hAnsi="Times New Roman" w:cs="Times New Roman"/>
          <w:i/>
          <w:iCs/>
          <w:color w:val="4472C4" w:themeColor="accent1"/>
        </w:rPr>
        <w:t>m; or</w:t>
      </w:r>
    </w:p>
    <w:p w14:paraId="31D60E79" w14:textId="4BA84419" w:rsidR="00BA358E" w:rsidRPr="0046148C" w:rsidRDefault="00107B2D" w:rsidP="0046148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i/>
          <w:iCs/>
          <w:color w:val="4472C4" w:themeColor="accent1"/>
        </w:rPr>
      </w:pPr>
      <w:r w:rsidRPr="00107B2D">
        <w:rPr>
          <w:rFonts w:ascii="Times New Roman" w:hAnsi="Times New Roman" w:cs="Times New Roman"/>
          <w:i/>
          <w:iCs/>
          <w:color w:val="4472C4" w:themeColor="accent1"/>
        </w:rPr>
        <w:t>Conduct that is unwelcome, offensive, indecent, obscene, or disorderly.</w:t>
      </w:r>
    </w:p>
    <w:p w14:paraId="4C2EC855" w14:textId="0AF3F10A" w:rsidR="008E05B5" w:rsidRPr="008D423D" w:rsidRDefault="00B160A4" w:rsidP="003F40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Steps to </w:t>
      </w:r>
      <w:r w:rsidR="007F61AB">
        <w:rPr>
          <w:rFonts w:ascii="Times New Roman" w:hAnsi="Times New Roman" w:cs="Times New Roman"/>
        </w:rPr>
        <w:t xml:space="preserve">Nurture Inclusive Working Environment </w:t>
      </w:r>
      <w:r w:rsidR="008D423D" w:rsidRPr="008D423D">
        <w:rPr>
          <w:rFonts w:ascii="Times New Roman" w:hAnsi="Times New Roman" w:cs="Times New Roman"/>
          <w:i/>
          <w:iCs/>
          <w:color w:val="4472C4" w:themeColor="accent1"/>
        </w:rPr>
        <w:t>Identify steps the proposing principal investigator(s)/project team will take to nurture an inclusive</w:t>
      </w:r>
      <w:r w:rsidR="008D423D" w:rsidRPr="008D423D">
        <w:rPr>
          <w:rFonts w:ascii="Times New Roman" w:hAnsi="Times New Roman" w:cs="Times New Roman"/>
          <w:i/>
          <w:iCs/>
          <w:color w:val="4472C4" w:themeColor="accent1"/>
        </w:rPr>
        <w:t xml:space="preserve"> </w:t>
      </w:r>
      <w:r w:rsidR="008D423D" w:rsidRPr="008D423D">
        <w:rPr>
          <w:rFonts w:ascii="Times New Roman" w:hAnsi="Times New Roman" w:cs="Times New Roman"/>
          <w:i/>
          <w:iCs/>
          <w:color w:val="4472C4" w:themeColor="accent1"/>
        </w:rPr>
        <w:t>off-campus or off-site working environment for this project. (</w:t>
      </w:r>
      <w:r w:rsidR="008D423D">
        <w:rPr>
          <w:rFonts w:ascii="Times New Roman" w:hAnsi="Times New Roman" w:cs="Times New Roman"/>
          <w:i/>
          <w:iCs/>
          <w:color w:val="4472C4" w:themeColor="accent1"/>
        </w:rPr>
        <w:t>e.g.,</w:t>
      </w:r>
      <w:r w:rsidR="008D423D" w:rsidRPr="008D423D">
        <w:rPr>
          <w:rFonts w:ascii="Times New Roman" w:hAnsi="Times New Roman" w:cs="Times New Roman"/>
          <w:i/>
          <w:iCs/>
          <w:color w:val="4472C4" w:themeColor="accent1"/>
        </w:rPr>
        <w:t xml:space="preserve"> </w:t>
      </w:r>
      <w:r w:rsidR="008D423D" w:rsidRPr="008D423D">
        <w:rPr>
          <w:rFonts w:ascii="Times New Roman" w:hAnsi="Times New Roman" w:cs="Times New Roman"/>
          <w:i/>
          <w:iCs/>
          <w:color w:val="4472C4" w:themeColor="accent1"/>
        </w:rPr>
        <w:t>trainings, processes</w:t>
      </w:r>
      <w:r w:rsidR="008D423D" w:rsidRPr="008D423D">
        <w:rPr>
          <w:rFonts w:ascii="Times New Roman" w:hAnsi="Times New Roman" w:cs="Times New Roman"/>
          <w:i/>
          <w:iCs/>
          <w:color w:val="4472C4" w:themeColor="accent1"/>
        </w:rPr>
        <w:t xml:space="preserve"> to establish shared definitions of roles and responsibilities, culture, codes of </w:t>
      </w:r>
      <w:r w:rsidR="008D423D" w:rsidRPr="008D423D">
        <w:rPr>
          <w:rFonts w:ascii="Times New Roman" w:hAnsi="Times New Roman" w:cs="Times New Roman"/>
          <w:i/>
          <w:iCs/>
          <w:color w:val="4472C4" w:themeColor="accent1"/>
        </w:rPr>
        <w:t>conduct, field</w:t>
      </w:r>
      <w:r w:rsidR="008D423D" w:rsidRPr="008D423D">
        <w:rPr>
          <w:rFonts w:ascii="Times New Roman" w:hAnsi="Times New Roman" w:cs="Times New Roman"/>
          <w:i/>
          <w:iCs/>
          <w:color w:val="4472C4" w:themeColor="accent1"/>
        </w:rPr>
        <w:t xml:space="preserve"> support, mentor/mentee support mechanisms, regular check-ins, developmental events.)</w:t>
      </w:r>
    </w:p>
    <w:p w14:paraId="5F60BF21" w14:textId="0EEA8E56" w:rsidR="008D423D" w:rsidRPr="001461D1" w:rsidRDefault="00673D46" w:rsidP="003F40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Access to Plan and Related Resources </w:t>
      </w:r>
      <w:r w:rsidR="007771DB">
        <w:rPr>
          <w:rFonts w:ascii="Times New Roman" w:hAnsi="Times New Roman" w:cs="Times New Roman"/>
          <w:i/>
          <w:iCs/>
          <w:color w:val="4472C4" w:themeColor="accent1"/>
        </w:rPr>
        <w:t xml:space="preserve">Describe how you will ensure all affected employees have access to this plan and any related resources </w:t>
      </w:r>
      <w:r w:rsidR="001461D1">
        <w:rPr>
          <w:rFonts w:ascii="Times New Roman" w:hAnsi="Times New Roman" w:cs="Times New Roman"/>
          <w:i/>
          <w:iCs/>
          <w:color w:val="4472C4" w:themeColor="accent1"/>
        </w:rPr>
        <w:t xml:space="preserve">names herein prior to commencement of off-campus work. </w:t>
      </w:r>
    </w:p>
    <w:p w14:paraId="37BA1F9C" w14:textId="00900895" w:rsidR="001461D1" w:rsidRPr="00737C7E" w:rsidRDefault="00673D46" w:rsidP="003F40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Handling of Communications </w:t>
      </w:r>
      <w:r w:rsidR="001461D1">
        <w:rPr>
          <w:rFonts w:ascii="Times New Roman" w:hAnsi="Times New Roman" w:cs="Times New Roman"/>
          <w:i/>
          <w:iCs/>
          <w:color w:val="4472C4" w:themeColor="accent1"/>
        </w:rPr>
        <w:t xml:space="preserve">Explain how </w:t>
      </w:r>
      <w:r w:rsidR="00C73E1F">
        <w:rPr>
          <w:rFonts w:ascii="Times New Roman" w:hAnsi="Times New Roman" w:cs="Times New Roman"/>
          <w:i/>
          <w:iCs/>
          <w:color w:val="4472C4" w:themeColor="accent1"/>
        </w:rPr>
        <w:t xml:space="preserve">communications </w:t>
      </w:r>
      <w:r w:rsidR="005E2E26">
        <w:rPr>
          <w:rFonts w:ascii="Times New Roman" w:hAnsi="Times New Roman" w:cs="Times New Roman"/>
          <w:i/>
          <w:iCs/>
          <w:color w:val="4472C4" w:themeColor="accent1"/>
        </w:rPr>
        <w:t xml:space="preserve">within the team and the school/college(s) or institution(s) will be handled, minimizing singular points within the communications pathway (e.g., a single person overseeing access to a </w:t>
      </w:r>
      <w:r w:rsidR="00737C7E">
        <w:rPr>
          <w:rFonts w:ascii="Times New Roman" w:hAnsi="Times New Roman" w:cs="Times New Roman"/>
          <w:i/>
          <w:iCs/>
          <w:color w:val="4472C4" w:themeColor="accent1"/>
        </w:rPr>
        <w:t xml:space="preserve">single satellite phone). </w:t>
      </w:r>
    </w:p>
    <w:p w14:paraId="46306BA9" w14:textId="3097D6A4" w:rsidR="00737C7E" w:rsidRPr="00013CC2" w:rsidRDefault="00185305" w:rsidP="003F40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Accountment of Special Circumstances </w:t>
      </w:r>
      <w:r w:rsidR="005605DC">
        <w:rPr>
          <w:rFonts w:ascii="Times New Roman" w:hAnsi="Times New Roman" w:cs="Times New Roman"/>
          <w:i/>
          <w:iCs/>
          <w:color w:val="4472C4" w:themeColor="accent1"/>
        </w:rPr>
        <w:t xml:space="preserve">Explain how any special circumstances </w:t>
      </w:r>
      <w:r w:rsidR="008F6E2C">
        <w:rPr>
          <w:rFonts w:ascii="Times New Roman" w:hAnsi="Times New Roman" w:cs="Times New Roman"/>
          <w:i/>
          <w:iCs/>
          <w:color w:val="4472C4" w:themeColor="accent1"/>
        </w:rPr>
        <w:t xml:space="preserve">such as the involvement of multiple organizations or the presence of third parties in the working environment </w:t>
      </w:r>
      <w:r w:rsidR="00013CC2">
        <w:rPr>
          <w:rFonts w:ascii="Times New Roman" w:hAnsi="Times New Roman" w:cs="Times New Roman"/>
          <w:i/>
          <w:iCs/>
          <w:color w:val="4472C4" w:themeColor="accent1"/>
        </w:rPr>
        <w:t xml:space="preserve">will </w:t>
      </w:r>
      <w:r w:rsidR="008F6E2C">
        <w:rPr>
          <w:rFonts w:ascii="Times New Roman" w:hAnsi="Times New Roman" w:cs="Times New Roman"/>
          <w:i/>
          <w:iCs/>
          <w:color w:val="4472C4" w:themeColor="accent1"/>
        </w:rPr>
        <w:t xml:space="preserve">be </w:t>
      </w:r>
      <w:r w:rsidR="00595A60">
        <w:rPr>
          <w:rFonts w:ascii="Times New Roman" w:hAnsi="Times New Roman" w:cs="Times New Roman"/>
          <w:i/>
          <w:iCs/>
          <w:color w:val="4472C4" w:themeColor="accent1"/>
        </w:rPr>
        <w:t>considered</w:t>
      </w:r>
      <w:r w:rsidR="008F6E2C">
        <w:rPr>
          <w:rFonts w:ascii="Times New Roman" w:hAnsi="Times New Roman" w:cs="Times New Roman"/>
          <w:i/>
          <w:iCs/>
          <w:color w:val="4472C4" w:themeColor="accent1"/>
        </w:rPr>
        <w:t xml:space="preserve"> in supporting a safe and inclusive work environment off campus for this project. </w:t>
      </w:r>
    </w:p>
    <w:p w14:paraId="3ACDC4CA" w14:textId="58037EB8" w:rsidR="00CF1302" w:rsidRPr="008B38FD" w:rsidRDefault="00185305" w:rsidP="008B38F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Incident Report Process </w:t>
      </w:r>
      <w:r w:rsidR="00013CC2">
        <w:rPr>
          <w:rFonts w:ascii="Times New Roman" w:hAnsi="Times New Roman" w:cs="Times New Roman"/>
          <w:i/>
          <w:iCs/>
          <w:color w:val="4472C4" w:themeColor="accent1"/>
        </w:rPr>
        <w:t xml:space="preserve">Describe the process or method for making incident reports as well as how any reports </w:t>
      </w:r>
      <w:r w:rsidR="00747E41">
        <w:rPr>
          <w:rFonts w:ascii="Times New Roman" w:hAnsi="Times New Roman" w:cs="Times New Roman"/>
          <w:i/>
          <w:iCs/>
          <w:color w:val="4472C4" w:themeColor="accent1"/>
        </w:rPr>
        <w:t xml:space="preserve">received will be resolved. </w:t>
      </w:r>
    </w:p>
    <w:p w14:paraId="6E734806" w14:textId="1EBB23D9" w:rsidR="00070ED5" w:rsidRPr="00CF1302" w:rsidRDefault="00070ED5" w:rsidP="00B75B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CF1302">
        <w:rPr>
          <w:rFonts w:ascii="Times New Roman" w:hAnsi="Times New Roman" w:cs="Times New Roman"/>
          <w:b/>
          <w:bCs/>
        </w:rPr>
        <w:t>Certification</w:t>
      </w:r>
    </w:p>
    <w:p w14:paraId="1CB76088" w14:textId="78397F68" w:rsidR="00070ED5" w:rsidRDefault="00070ED5" w:rsidP="00070ED5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</w:t>
      </w:r>
      <w:r w:rsidR="00550CA7">
        <w:rPr>
          <w:rFonts w:ascii="Times New Roman" w:hAnsi="Times New Roman" w:cs="Times New Roman"/>
        </w:rPr>
        <w:t xml:space="preserve">[PI Name], agree to disseminate this plan to individuals participating in the off-campus or off-site research prior to commencement of their off-site work. </w:t>
      </w:r>
    </w:p>
    <w:p w14:paraId="4BE529EE" w14:textId="77777777" w:rsidR="00550CA7" w:rsidRDefault="00550CA7" w:rsidP="00070ED5">
      <w:pPr>
        <w:pStyle w:val="ListParagraph"/>
        <w:ind w:left="1080"/>
        <w:rPr>
          <w:rFonts w:ascii="Times New Roman" w:hAnsi="Times New Roman" w:cs="Times New Roman"/>
        </w:rPr>
      </w:pPr>
    </w:p>
    <w:p w14:paraId="0EAD47B0" w14:textId="77777777" w:rsidR="00550CA7" w:rsidRDefault="00550CA7" w:rsidP="00070ED5">
      <w:pPr>
        <w:pStyle w:val="ListParagraph"/>
        <w:ind w:left="1080"/>
        <w:rPr>
          <w:rFonts w:ascii="Times New Roman" w:hAnsi="Times New Roman" w:cs="Times New Roman"/>
        </w:rPr>
      </w:pPr>
    </w:p>
    <w:p w14:paraId="3310E93D" w14:textId="102FB821" w:rsidR="00550CA7" w:rsidRDefault="00550CA7" w:rsidP="00070ED5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</w:p>
    <w:p w14:paraId="73712289" w14:textId="72C1CF04" w:rsidR="00550CA7" w:rsidRPr="00B75BFF" w:rsidRDefault="00550CA7" w:rsidP="00070ED5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sectPr w:rsidR="00550CA7" w:rsidRPr="00B75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467E"/>
    <w:multiLevelType w:val="hybridMultilevel"/>
    <w:tmpl w:val="27AE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642D"/>
    <w:multiLevelType w:val="hybridMultilevel"/>
    <w:tmpl w:val="A0D6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24A1F"/>
    <w:multiLevelType w:val="hybridMultilevel"/>
    <w:tmpl w:val="787A8012"/>
    <w:lvl w:ilvl="0" w:tplc="A0126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05AD312">
      <w:start w:val="1"/>
      <w:numFmt w:val="lowerRoman"/>
      <w:lvlText w:val="%3."/>
      <w:lvlJc w:val="right"/>
      <w:pPr>
        <w:ind w:left="2160" w:hanging="180"/>
      </w:pPr>
      <w:rPr>
        <w:i/>
        <w:iCs/>
        <w:color w:val="4472C4" w:themeColor="accent1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889715">
    <w:abstractNumId w:val="1"/>
  </w:num>
  <w:num w:numId="2" w16cid:durableId="410010214">
    <w:abstractNumId w:val="0"/>
  </w:num>
  <w:num w:numId="3" w16cid:durableId="1801725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FE"/>
    <w:rsid w:val="00013CC2"/>
    <w:rsid w:val="00032B94"/>
    <w:rsid w:val="00070ED5"/>
    <w:rsid w:val="000961D1"/>
    <w:rsid w:val="00107B2D"/>
    <w:rsid w:val="001236DA"/>
    <w:rsid w:val="00130972"/>
    <w:rsid w:val="001461D1"/>
    <w:rsid w:val="00185305"/>
    <w:rsid w:val="00211C73"/>
    <w:rsid w:val="002A69D8"/>
    <w:rsid w:val="003010C3"/>
    <w:rsid w:val="003279E6"/>
    <w:rsid w:val="003F4019"/>
    <w:rsid w:val="0046148C"/>
    <w:rsid w:val="00474DD7"/>
    <w:rsid w:val="00550CA7"/>
    <w:rsid w:val="005605DC"/>
    <w:rsid w:val="00595A60"/>
    <w:rsid w:val="005B6064"/>
    <w:rsid w:val="005C0B7F"/>
    <w:rsid w:val="005E2E26"/>
    <w:rsid w:val="005F4EFE"/>
    <w:rsid w:val="00660211"/>
    <w:rsid w:val="00673D46"/>
    <w:rsid w:val="006C2401"/>
    <w:rsid w:val="006C5E5A"/>
    <w:rsid w:val="00737C7E"/>
    <w:rsid w:val="00747E41"/>
    <w:rsid w:val="007771DB"/>
    <w:rsid w:val="00792B98"/>
    <w:rsid w:val="007F61AB"/>
    <w:rsid w:val="008B38FD"/>
    <w:rsid w:val="008D423D"/>
    <w:rsid w:val="008E05B5"/>
    <w:rsid w:val="008F6E2C"/>
    <w:rsid w:val="0099327F"/>
    <w:rsid w:val="00B160A4"/>
    <w:rsid w:val="00B75BFF"/>
    <w:rsid w:val="00BA358E"/>
    <w:rsid w:val="00C73E1F"/>
    <w:rsid w:val="00CF1302"/>
    <w:rsid w:val="00D63694"/>
    <w:rsid w:val="00D71E30"/>
    <w:rsid w:val="00EC1244"/>
    <w:rsid w:val="00F3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C764"/>
  <w15:chartTrackingRefBased/>
  <w15:docId w15:val="{433C46FA-371C-4AED-892F-8AAA7D2E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Dustie Grace Flowers (dgflwers)</dc:creator>
  <cp:keywords/>
  <dc:description/>
  <cp:lastModifiedBy>Dustie Grace Flowers (dgflwers)</cp:lastModifiedBy>
  <cp:revision>44</cp:revision>
  <dcterms:created xsi:type="dcterms:W3CDTF">2024-02-14T19:14:00Z</dcterms:created>
  <dcterms:modified xsi:type="dcterms:W3CDTF">2024-02-15T18:17:00Z</dcterms:modified>
</cp:coreProperties>
</file>